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59280" w14:textId="2AF03BC0" w:rsidR="00203A00" w:rsidRPr="000C210E" w:rsidRDefault="00203A00">
      <w:pPr>
        <w:rPr>
          <w:rFonts w:ascii="黑体" w:eastAsia="黑体" w:hAnsi="黑体"/>
          <w:b/>
          <w:bCs/>
          <w:sz w:val="36"/>
          <w:szCs w:val="40"/>
        </w:rPr>
      </w:pPr>
      <w:r w:rsidRPr="000C210E">
        <w:rPr>
          <w:rFonts w:ascii="黑体" w:eastAsia="黑体" w:hAnsi="黑体"/>
          <w:b/>
          <w:bCs/>
          <w:noProof/>
          <w:sz w:val="36"/>
          <w:szCs w:val="40"/>
        </w:rPr>
        <w:drawing>
          <wp:anchor distT="0" distB="0" distL="114300" distR="114300" simplePos="0" relativeHeight="251659264" behindDoc="1" locked="0" layoutInCell="1" allowOverlap="1" wp14:anchorId="3570E625" wp14:editId="47C2D09E">
            <wp:simplePos x="0" y="0"/>
            <wp:positionH relativeFrom="column">
              <wp:posOffset>4047274</wp:posOffset>
            </wp:positionH>
            <wp:positionV relativeFrom="paragraph">
              <wp:posOffset>144780</wp:posOffset>
            </wp:positionV>
            <wp:extent cx="1758315" cy="698667"/>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7005"/>
                    <a:stretch/>
                  </pic:blipFill>
                  <pic:spPr bwMode="auto">
                    <a:xfrm>
                      <a:off x="0" y="0"/>
                      <a:ext cx="1758315" cy="6986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210E">
        <w:rPr>
          <w:rFonts w:ascii="黑体" w:eastAsia="黑体" w:hAnsi="黑体" w:hint="eastAsia"/>
          <w:b/>
          <w:bCs/>
          <w:sz w:val="36"/>
          <w:szCs w:val="40"/>
        </w:rPr>
        <w:t>艾菲博(宁波)光电科技有限责任公司</w:t>
      </w:r>
    </w:p>
    <w:p w14:paraId="6479A18F" w14:textId="6CDA33E9" w:rsidR="003E14FE" w:rsidRPr="000C210E" w:rsidRDefault="00203A00" w:rsidP="00D56262">
      <w:pPr>
        <w:rPr>
          <w:rFonts w:ascii="黑体" w:eastAsia="黑体" w:hAnsi="黑体"/>
          <w:b/>
          <w:bCs/>
          <w:sz w:val="36"/>
          <w:szCs w:val="40"/>
        </w:rPr>
      </w:pPr>
      <w:r w:rsidRPr="000C210E">
        <w:rPr>
          <w:rFonts w:ascii="黑体" w:eastAsia="黑体" w:hAnsi="黑体" w:hint="eastAsia"/>
          <w:b/>
          <w:bCs/>
          <w:sz w:val="36"/>
          <w:szCs w:val="40"/>
        </w:rPr>
        <w:t>光纤产品技术书</w:t>
      </w:r>
    </w:p>
    <w:p w14:paraId="0A0650F5" w14:textId="7EF5CA64" w:rsidR="00203A00" w:rsidRPr="00D20793" w:rsidRDefault="00203A00" w:rsidP="00D56262">
      <w:pPr>
        <w:spacing w:line="276" w:lineRule="auto"/>
        <w:rPr>
          <w:rFonts w:ascii="Bahnschrift SemiBold SemiConden" w:eastAsia="黑体" w:hAnsi="Bahnschrift SemiBold SemiConden"/>
          <w:b/>
          <w:bCs/>
          <w:spacing w:val="20"/>
          <w:sz w:val="24"/>
          <w:szCs w:val="28"/>
        </w:rPr>
      </w:pPr>
      <w:r w:rsidRPr="00D20793">
        <w:rPr>
          <w:rFonts w:ascii="Bahnschrift SemiBold SemiConden" w:eastAsia="黑体" w:hAnsi="Bahnschrift SemiBold SemiConden"/>
          <w:b/>
          <w:bCs/>
          <w:spacing w:val="20"/>
          <w:sz w:val="24"/>
          <w:szCs w:val="28"/>
        </w:rPr>
        <w:t>IFIBER (NIN</w:t>
      </w:r>
      <w:r w:rsidR="005A4B0D">
        <w:rPr>
          <w:rFonts w:ascii="Bahnschrift SemiBold SemiConden" w:eastAsia="黑体" w:hAnsi="Bahnschrift SemiBold SemiConden"/>
          <w:b/>
          <w:bCs/>
          <w:spacing w:val="20"/>
          <w:sz w:val="24"/>
          <w:szCs w:val="28"/>
        </w:rPr>
        <w:t>G</w:t>
      </w:r>
      <w:r w:rsidRPr="00D20793">
        <w:rPr>
          <w:rFonts w:ascii="Bahnschrift SemiBold SemiConden" w:eastAsia="黑体" w:hAnsi="Bahnschrift SemiBold SemiConden"/>
          <w:b/>
          <w:bCs/>
          <w:spacing w:val="20"/>
          <w:sz w:val="24"/>
          <w:szCs w:val="28"/>
        </w:rPr>
        <w:t xml:space="preserve">BO) OPTOELECTRONICSTECHNOLOGY </w:t>
      </w:r>
      <w:proofErr w:type="gramStart"/>
      <w:r w:rsidRPr="00D20793">
        <w:rPr>
          <w:rFonts w:ascii="Bahnschrift SemiBold SemiConden" w:eastAsia="黑体" w:hAnsi="Bahnschrift SemiBold SemiConden"/>
          <w:b/>
          <w:bCs/>
          <w:spacing w:val="20"/>
          <w:sz w:val="24"/>
          <w:szCs w:val="28"/>
        </w:rPr>
        <w:t>CO.,LTD.</w:t>
      </w:r>
      <w:proofErr w:type="gramEnd"/>
    </w:p>
    <w:p w14:paraId="09817F8F" w14:textId="3DE3C38E" w:rsidR="000C210E" w:rsidRPr="00AC7F0F" w:rsidRDefault="00203A00" w:rsidP="00AC7F0F">
      <w:pPr>
        <w:spacing w:line="276" w:lineRule="auto"/>
        <w:rPr>
          <w:rFonts w:ascii="Bahnschrift SemiBold SemiConden" w:eastAsia="黑体" w:hAnsi="Bahnschrift SemiBold SemiConden"/>
          <w:b/>
          <w:bCs/>
          <w:spacing w:val="20"/>
          <w:sz w:val="24"/>
          <w:szCs w:val="28"/>
        </w:rPr>
      </w:pPr>
      <w:r w:rsidRPr="00D20793">
        <w:rPr>
          <w:rFonts w:ascii="Bahnschrift SemiBold SemiConden" w:eastAsia="黑体" w:hAnsi="Bahnschrift SemiBold SemiConden"/>
          <w:b/>
          <w:bCs/>
          <w:spacing w:val="20"/>
          <w:sz w:val="24"/>
          <w:szCs w:val="28"/>
        </w:rPr>
        <w:t>PRODUCT SPECIFICATION</w:t>
      </w:r>
    </w:p>
    <w:p w14:paraId="30A588DE" w14:textId="7E9B30AF" w:rsidR="00203A00" w:rsidRDefault="00AC7F0F" w:rsidP="00AC7F0F">
      <w:pPr>
        <w:spacing w:before="240"/>
        <w:rPr>
          <w:rFonts w:ascii="微软雅黑" w:eastAsia="微软雅黑" w:hAnsi="微软雅黑"/>
          <w:sz w:val="32"/>
          <w:szCs w:val="36"/>
        </w:rPr>
      </w:pPr>
      <w:r>
        <w:rPr>
          <w:rFonts w:ascii="黑体" w:eastAsia="黑体" w:hAnsi="黑体"/>
          <w:b/>
          <w:bCs/>
          <w:noProof/>
          <w:sz w:val="24"/>
          <w:szCs w:val="28"/>
        </w:rPr>
        <mc:AlternateContent>
          <mc:Choice Requires="wps">
            <w:drawing>
              <wp:anchor distT="0" distB="0" distL="114300" distR="114300" simplePos="0" relativeHeight="251660288" behindDoc="0" locked="0" layoutInCell="1" allowOverlap="1" wp14:anchorId="0FCDAA96" wp14:editId="1548A7B2">
                <wp:simplePos x="0" y="0"/>
                <wp:positionH relativeFrom="column">
                  <wp:posOffset>-71755</wp:posOffset>
                </wp:positionH>
                <wp:positionV relativeFrom="paragraph">
                  <wp:posOffset>61595</wp:posOffset>
                </wp:positionV>
                <wp:extent cx="587502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75020" cy="0"/>
                        </a:xfrm>
                        <a:prstGeom prst="line">
                          <a:avLst/>
                        </a:prstGeom>
                        <a:ln w="1905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E13A87" id="直接连接符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4.85pt" to="456.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" strokecolor="#347c73" strokeweight="1.5pt">
                <v:stroke joinstyle="miter"/>
              </v:line>
            </w:pict>
          </mc:Fallback>
        </mc:AlternateContent>
      </w:r>
      <w:r w:rsidR="000C210E" w:rsidRPr="000C210E">
        <w:rPr>
          <w:rFonts w:ascii="微软雅黑" w:eastAsia="微软雅黑" w:hAnsi="微软雅黑" w:hint="eastAsia"/>
          <w:sz w:val="32"/>
          <w:szCs w:val="36"/>
        </w:rPr>
        <w:t>产品名称：</w:t>
      </w:r>
      <w:r w:rsidR="00550129">
        <w:rPr>
          <w:rFonts w:ascii="微软雅黑" w:eastAsia="微软雅黑" w:hAnsi="微软雅黑" w:hint="eastAsia"/>
          <w:sz w:val="32"/>
          <w:szCs w:val="36"/>
        </w:rPr>
        <w:t>微结构传感光纤</w:t>
      </w:r>
    </w:p>
    <w:p w14:paraId="32045126" w14:textId="2AF69D5B" w:rsidR="00AC7F0F" w:rsidRDefault="006724F6" w:rsidP="00AC7F0F">
      <w:pPr>
        <w:ind w:firstLineChars="200" w:firstLine="482"/>
        <w:rPr>
          <w:rFonts w:ascii="微软雅黑" w:eastAsia="微软雅黑" w:hAnsi="微软雅黑"/>
          <w:sz w:val="24"/>
          <w:szCs w:val="28"/>
        </w:rPr>
      </w:pPr>
      <w:r>
        <w:rPr>
          <w:rFonts w:ascii="黑体" w:eastAsia="黑体" w:hAnsi="黑体"/>
          <w:b/>
          <w:bCs/>
          <w:noProof/>
          <w:sz w:val="24"/>
          <w:szCs w:val="28"/>
        </w:rPr>
        <mc:AlternateContent>
          <mc:Choice Requires="wps">
            <w:drawing>
              <wp:anchor distT="0" distB="0" distL="114300" distR="114300" simplePos="0" relativeHeight="251662336" behindDoc="0" locked="0" layoutInCell="1" allowOverlap="1" wp14:anchorId="0D50DF7E" wp14:editId="1338C551">
                <wp:simplePos x="0" y="0"/>
                <wp:positionH relativeFrom="column">
                  <wp:posOffset>-69157</wp:posOffset>
                </wp:positionH>
                <wp:positionV relativeFrom="paragraph">
                  <wp:posOffset>365414</wp:posOffset>
                </wp:positionV>
                <wp:extent cx="2882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882900" cy="0"/>
                        </a:xfrm>
                        <a:prstGeom prst="line">
                          <a:avLst/>
                        </a:prstGeom>
                        <a:ln w="1270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796E4E" id="直接连接符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28.75pt" to="221.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" strokecolor="#347c73" strokeweight="1pt">
                <v:stroke joinstyle="miter"/>
              </v:line>
            </w:pict>
          </mc:Fallback>
        </mc:AlternateContent>
      </w:r>
      <w:r w:rsidR="007C66B3">
        <w:rPr>
          <w:rStyle w:val="aa"/>
          <w:noProof/>
        </w:rPr>
        <w:drawing>
          <wp:anchor distT="0" distB="0" distL="114300" distR="114300" simplePos="0" relativeHeight="251691008" behindDoc="0" locked="0" layoutInCell="1" allowOverlap="1" wp14:anchorId="74D5D1CD" wp14:editId="43F04A80">
            <wp:simplePos x="0" y="0"/>
            <wp:positionH relativeFrom="column">
              <wp:posOffset>3380105</wp:posOffset>
            </wp:positionH>
            <wp:positionV relativeFrom="paragraph">
              <wp:posOffset>1905</wp:posOffset>
            </wp:positionV>
            <wp:extent cx="2126615" cy="2089150"/>
            <wp:effectExtent l="0" t="0" r="6985" b="6350"/>
            <wp:wrapNone/>
            <wp:docPr id="11" name="Picture 3" descr="C:\Users\xjiang\Documents\Max-Planck-Institute Division Russell\ESM Global sale\iFiber\Fiber products\nonlinear fi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jiang\Documents\Max-Planck-Institute Division Russell\ESM Global sale\iFiber\Fiber products\nonlinear fib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6615" cy="208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10E" w:rsidRPr="00EC569A">
        <w:rPr>
          <w:rFonts w:ascii="微软雅黑" w:eastAsia="微软雅黑" w:hAnsi="微软雅黑" w:hint="eastAsia"/>
          <w:sz w:val="24"/>
          <w:szCs w:val="28"/>
        </w:rPr>
        <w:t>产品编号：</w:t>
      </w:r>
      <w:r w:rsidR="007C66B3">
        <w:rPr>
          <w:rFonts w:ascii="微软雅黑" w:eastAsia="微软雅黑" w:hAnsi="微软雅黑" w:hint="eastAsia"/>
          <w:sz w:val="24"/>
          <w:szCs w:val="28"/>
        </w:rPr>
        <w:t>SCMOF</w:t>
      </w:r>
      <w:r w:rsidR="000C210E" w:rsidRPr="00EC569A">
        <w:rPr>
          <w:rFonts w:ascii="微软雅黑" w:eastAsia="微软雅黑" w:hAnsi="微软雅黑" w:hint="eastAsia"/>
          <w:sz w:val="24"/>
          <w:szCs w:val="28"/>
        </w:rPr>
        <w:t>1</w:t>
      </w:r>
      <w:r w:rsidR="00550129">
        <w:rPr>
          <w:rFonts w:ascii="微软雅黑" w:eastAsia="微软雅黑" w:hAnsi="微软雅黑" w:hint="eastAsia"/>
          <w:sz w:val="24"/>
          <w:szCs w:val="28"/>
        </w:rPr>
        <w:t>50</w:t>
      </w:r>
      <w:r w:rsidR="007C66B3">
        <w:rPr>
          <w:rFonts w:ascii="微软雅黑" w:eastAsia="微软雅黑" w:hAnsi="微软雅黑" w:hint="eastAsia"/>
          <w:sz w:val="24"/>
          <w:szCs w:val="28"/>
        </w:rPr>
        <w:t>PI3</w:t>
      </w:r>
      <w:r w:rsidR="00550129">
        <w:rPr>
          <w:rFonts w:ascii="微软雅黑" w:eastAsia="微软雅黑" w:hAnsi="微软雅黑" w:hint="eastAsia"/>
          <w:sz w:val="24"/>
          <w:szCs w:val="28"/>
        </w:rPr>
        <w:t>0</w:t>
      </w:r>
    </w:p>
    <w:p w14:paraId="13A5566C" w14:textId="6DDF4F6B" w:rsidR="00885176" w:rsidRPr="00F84B2C" w:rsidRDefault="00885176" w:rsidP="006724F6">
      <w:pPr>
        <w:rPr>
          <w:rFonts w:ascii="仿宋" w:eastAsia="仿宋" w:hAnsi="仿宋" w:cs="宋体"/>
          <w:sz w:val="24"/>
        </w:rPr>
      </w:pPr>
      <w:r w:rsidRPr="000C210E">
        <w:rPr>
          <w:rFonts w:ascii="微软雅黑" w:eastAsia="微软雅黑" w:hAnsi="微软雅黑" w:hint="eastAsia"/>
          <w:sz w:val="32"/>
          <w:szCs w:val="36"/>
        </w:rPr>
        <w:t>产品</w:t>
      </w:r>
      <w:r>
        <w:rPr>
          <w:rFonts w:ascii="微软雅黑" w:eastAsia="微软雅黑" w:hAnsi="微软雅黑" w:hint="eastAsia"/>
          <w:sz w:val="32"/>
          <w:szCs w:val="36"/>
        </w:rPr>
        <w:t>介绍</w:t>
      </w:r>
      <w:r w:rsidRPr="000C210E">
        <w:rPr>
          <w:rFonts w:ascii="微软雅黑" w:eastAsia="微软雅黑" w:hAnsi="微软雅黑" w:hint="eastAsia"/>
          <w:sz w:val="32"/>
          <w:szCs w:val="36"/>
        </w:rPr>
        <w:t>：</w:t>
      </w:r>
      <w:r w:rsidRPr="000E7585">
        <w:rPr>
          <w:rFonts w:ascii="仿宋" w:eastAsia="仿宋" w:hAnsi="仿宋" w:cs="宋体"/>
          <w:sz w:val="24"/>
        </w:rPr>
        <w:t xml:space="preserve"> </w:t>
      </w:r>
    </w:p>
    <w:p w14:paraId="575ACE62" w14:textId="517803C0" w:rsidR="00885176" w:rsidRDefault="007F2611" w:rsidP="00885176">
      <w:pPr>
        <w:rPr>
          <w:rFonts w:ascii="微软雅黑" w:eastAsia="微软雅黑" w:hAnsi="微软雅黑"/>
          <w:sz w:val="28"/>
          <w:szCs w:val="32"/>
        </w:rPr>
      </w:pPr>
      <w:r>
        <w:rPr>
          <w:rFonts w:ascii="黑体" w:eastAsia="黑体" w:hAnsi="黑体"/>
          <w:b/>
          <w:bCs/>
          <w:noProof/>
          <w:sz w:val="24"/>
          <w:szCs w:val="28"/>
        </w:rPr>
        <mc:AlternateContent>
          <mc:Choice Requires="wps">
            <w:drawing>
              <wp:anchor distT="0" distB="0" distL="114300" distR="114300" simplePos="0" relativeHeight="251688960" behindDoc="0" locked="0" layoutInCell="1" allowOverlap="1" wp14:anchorId="1265C1E3" wp14:editId="6B68406A">
                <wp:simplePos x="0" y="0"/>
                <wp:positionH relativeFrom="column">
                  <wp:posOffset>-62230</wp:posOffset>
                </wp:positionH>
                <wp:positionV relativeFrom="paragraph">
                  <wp:posOffset>1571683</wp:posOffset>
                </wp:positionV>
                <wp:extent cx="5777230" cy="7620"/>
                <wp:effectExtent l="0" t="0" r="33020" b="30480"/>
                <wp:wrapNone/>
                <wp:docPr id="9" name="直接连接符 9"/>
                <wp:cNvGraphicFramePr/>
                <a:graphic xmlns:a="http://schemas.openxmlformats.org/drawingml/2006/main">
                  <a:graphicData uri="http://schemas.microsoft.com/office/word/2010/wordprocessingShape">
                    <wps:wsp>
                      <wps:cNvCnPr/>
                      <wps:spPr>
                        <a:xfrm flipV="1">
                          <a:off x="0" y="0"/>
                          <a:ext cx="5777230" cy="7620"/>
                        </a:xfrm>
                        <a:prstGeom prst="line">
                          <a:avLst/>
                        </a:prstGeom>
                        <a:ln w="1270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C8EB9" id="直接连接符 9"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23.75pt" to="450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" strokecolor="#347c73" strokeweight="1pt">
                <v:stroke joinstyle="miter"/>
              </v:line>
            </w:pict>
          </mc:Fallback>
        </mc:AlternateContent>
      </w:r>
      <w:r w:rsidR="00885176" w:rsidRPr="00885176">
        <w:rPr>
          <w:rFonts w:ascii="微软雅黑" w:eastAsia="微软雅黑" w:hAnsi="微软雅黑"/>
          <w:noProof/>
          <w:sz w:val="28"/>
          <w:szCs w:val="32"/>
        </w:rPr>
        <mc:AlternateContent>
          <mc:Choice Requires="wps">
            <w:drawing>
              <wp:inline distT="0" distB="0" distL="0" distR="0" wp14:anchorId="417001FF" wp14:editId="20754DD2">
                <wp:extent cx="3034146" cy="1404620"/>
                <wp:effectExtent l="0" t="0" r="13970" b="1397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146" cy="1404620"/>
                        </a:xfrm>
                        <a:prstGeom prst="rect">
                          <a:avLst/>
                        </a:prstGeom>
                        <a:solidFill>
                          <a:srgbClr val="FFFFFF"/>
                        </a:solidFill>
                        <a:ln w="9525">
                          <a:solidFill>
                            <a:schemeClr val="bg1"/>
                          </a:solidFill>
                          <a:miter lim="800000"/>
                          <a:headEnd/>
                          <a:tailEnd/>
                        </a:ln>
                      </wps:spPr>
                      <wps:txbx>
                        <w:txbxContent>
                          <w:p w14:paraId="66418D28" w14:textId="0EA5F0C5" w:rsidR="00885176" w:rsidRPr="00885176" w:rsidRDefault="00885176" w:rsidP="00885176">
                            <w:pPr>
                              <w:spacing w:line="340" w:lineRule="exact"/>
                              <w:ind w:firstLineChars="200" w:firstLine="440"/>
                              <w:rPr>
                                <w:rFonts w:ascii="微软雅黑" w:eastAsia="微软雅黑" w:hAnsi="微软雅黑"/>
                                <w:sz w:val="22"/>
                                <w:szCs w:val="24"/>
                              </w:rPr>
                            </w:pPr>
                            <w:r w:rsidRPr="00885176">
                              <w:rPr>
                                <w:rFonts w:ascii="微软雅黑" w:eastAsia="微软雅黑" w:hAnsi="微软雅黑" w:hint="eastAsia"/>
                                <w:sz w:val="22"/>
                                <w:szCs w:val="24"/>
                              </w:rPr>
                              <w:t>相较于普通</w:t>
                            </w:r>
                            <w:proofErr w:type="gramStart"/>
                            <w:r w:rsidR="007C66B3">
                              <w:rPr>
                                <w:rFonts w:ascii="微软雅黑" w:eastAsia="微软雅黑" w:hAnsi="微软雅黑" w:hint="eastAsia"/>
                                <w:sz w:val="22"/>
                                <w:szCs w:val="24"/>
                              </w:rPr>
                              <w:t>阶跃型</w:t>
                            </w:r>
                            <w:proofErr w:type="gramEnd"/>
                            <w:r w:rsidRPr="00885176">
                              <w:rPr>
                                <w:rFonts w:ascii="微软雅黑" w:eastAsia="微软雅黑" w:hAnsi="微软雅黑" w:hint="eastAsia"/>
                                <w:sz w:val="22"/>
                                <w:szCs w:val="24"/>
                              </w:rPr>
                              <w:t>光纤，特殊设计的微结构光纤可具有超低损耗、更好的光</w:t>
                            </w:r>
                            <w:r w:rsidR="007C66B3">
                              <w:rPr>
                                <w:rFonts w:ascii="微软雅黑" w:eastAsia="微软雅黑" w:hAnsi="微软雅黑" w:hint="eastAsia"/>
                                <w:sz w:val="22"/>
                                <w:szCs w:val="24"/>
                              </w:rPr>
                              <w:t>学</w:t>
                            </w:r>
                            <w:r w:rsidRPr="00885176">
                              <w:rPr>
                                <w:rFonts w:ascii="微软雅黑" w:eastAsia="微软雅黑" w:hAnsi="微软雅黑" w:hint="eastAsia"/>
                                <w:sz w:val="22"/>
                                <w:szCs w:val="24"/>
                              </w:rPr>
                              <w:t>模式、耐受氢腐蚀以及采用单一材料（纯石英，无掺杂）等优异特性，可极大提高分布式光纤传感系统的感知灵敏度、系统稳定性</w:t>
                            </w:r>
                            <w:r w:rsidR="007C66B3">
                              <w:rPr>
                                <w:rFonts w:ascii="微软雅黑" w:eastAsia="微软雅黑" w:hAnsi="微软雅黑" w:hint="eastAsia"/>
                                <w:sz w:val="22"/>
                                <w:szCs w:val="24"/>
                              </w:rPr>
                              <w:t>、</w:t>
                            </w:r>
                            <w:r w:rsidRPr="00885176">
                              <w:rPr>
                                <w:rFonts w:ascii="微软雅黑" w:eastAsia="微软雅黑" w:hAnsi="微软雅黑" w:hint="eastAsia"/>
                                <w:sz w:val="22"/>
                                <w:szCs w:val="24"/>
                              </w:rPr>
                              <w:t>测量空间精度以及光纤</w:t>
                            </w:r>
                            <w:r w:rsidR="007C66B3">
                              <w:rPr>
                                <w:rFonts w:ascii="微软雅黑" w:eastAsia="微软雅黑" w:hAnsi="微软雅黑" w:hint="eastAsia"/>
                                <w:sz w:val="22"/>
                                <w:szCs w:val="24"/>
                              </w:rPr>
                              <w:t>使用</w:t>
                            </w:r>
                            <w:r w:rsidRPr="00885176">
                              <w:rPr>
                                <w:rFonts w:ascii="微软雅黑" w:eastAsia="微软雅黑" w:hAnsi="微软雅黑" w:hint="eastAsia"/>
                                <w:sz w:val="22"/>
                                <w:szCs w:val="24"/>
                              </w:rPr>
                              <w:t>寿命。</w:t>
                            </w:r>
                            <w:r w:rsidR="007F2611">
                              <w:rPr>
                                <w:rFonts w:ascii="微软雅黑" w:eastAsia="微软雅黑" w:hAnsi="微软雅黑" w:hint="eastAsia"/>
                                <w:sz w:val="22"/>
                                <w:szCs w:val="24"/>
                              </w:rPr>
                              <w:t>光纤结构和参数可定制化生产。</w:t>
                            </w:r>
                          </w:p>
                        </w:txbxContent>
                      </wps:txbx>
                      <wps:bodyPr rot="0" vert="horz" wrap="square" lIns="91440" tIns="45720" rIns="91440" bIns="45720" anchor="t" anchorCtr="0">
                        <a:spAutoFit/>
                      </wps:bodyPr>
                    </wps:wsp>
                  </a:graphicData>
                </a:graphic>
              </wp:inline>
            </w:drawing>
          </mc:Choice>
          <mc:Fallback>
            <w:pict>
              <v:shapetype w14:anchorId="417001FF" id="_x0000_t202" coordsize="21600,21600" o:spt="202" path="m,l,21600r21600,l21600,xe">
                <v:stroke joinstyle="miter"/>
                <v:path gradientshapeok="t" o:connecttype="rect"/>
              </v:shapetype>
              <v:shape id="文本框 2" o:spid="_x0000_s1026" type="#_x0000_t202" style="width:23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" strokecolor="white [3212]">
                <v:textbox style="mso-fit-shape-to-text:t">
                  <w:txbxContent>
                    <w:p w14:paraId="66418D28" w14:textId="0EA5F0C5" w:rsidR="00885176" w:rsidRPr="00885176" w:rsidRDefault="00885176" w:rsidP="00885176">
                      <w:pPr>
                        <w:spacing w:line="340" w:lineRule="exact"/>
                        <w:ind w:firstLineChars="200" w:firstLine="440"/>
                        <w:rPr>
                          <w:rFonts w:ascii="微软雅黑" w:eastAsia="微软雅黑" w:hAnsi="微软雅黑"/>
                          <w:sz w:val="22"/>
                          <w:szCs w:val="24"/>
                        </w:rPr>
                      </w:pPr>
                      <w:r w:rsidRPr="00885176">
                        <w:rPr>
                          <w:rFonts w:ascii="微软雅黑" w:eastAsia="微软雅黑" w:hAnsi="微软雅黑" w:hint="eastAsia"/>
                          <w:sz w:val="22"/>
                          <w:szCs w:val="24"/>
                        </w:rPr>
                        <w:t>相较于普通</w:t>
                      </w:r>
                      <w:proofErr w:type="gramStart"/>
                      <w:r w:rsidR="007C66B3">
                        <w:rPr>
                          <w:rFonts w:ascii="微软雅黑" w:eastAsia="微软雅黑" w:hAnsi="微软雅黑" w:hint="eastAsia"/>
                          <w:sz w:val="22"/>
                          <w:szCs w:val="24"/>
                        </w:rPr>
                        <w:t>阶跃型</w:t>
                      </w:r>
                      <w:proofErr w:type="gramEnd"/>
                      <w:r w:rsidRPr="00885176">
                        <w:rPr>
                          <w:rFonts w:ascii="微软雅黑" w:eastAsia="微软雅黑" w:hAnsi="微软雅黑" w:hint="eastAsia"/>
                          <w:sz w:val="22"/>
                          <w:szCs w:val="24"/>
                        </w:rPr>
                        <w:t>光纤，特殊设计的微结构光纤可具有超低损耗、更好的光</w:t>
                      </w:r>
                      <w:r w:rsidR="007C66B3">
                        <w:rPr>
                          <w:rFonts w:ascii="微软雅黑" w:eastAsia="微软雅黑" w:hAnsi="微软雅黑" w:hint="eastAsia"/>
                          <w:sz w:val="22"/>
                          <w:szCs w:val="24"/>
                        </w:rPr>
                        <w:t>学</w:t>
                      </w:r>
                      <w:r w:rsidRPr="00885176">
                        <w:rPr>
                          <w:rFonts w:ascii="微软雅黑" w:eastAsia="微软雅黑" w:hAnsi="微软雅黑" w:hint="eastAsia"/>
                          <w:sz w:val="22"/>
                          <w:szCs w:val="24"/>
                        </w:rPr>
                        <w:t>模式、耐受氢腐蚀以及采用单一材料（纯石英，无掺杂）等优异特性，可极大提高分布式光纤传感系统的感知灵敏度、系统稳定性</w:t>
                      </w:r>
                      <w:r w:rsidR="007C66B3">
                        <w:rPr>
                          <w:rFonts w:ascii="微软雅黑" w:eastAsia="微软雅黑" w:hAnsi="微软雅黑" w:hint="eastAsia"/>
                          <w:sz w:val="22"/>
                          <w:szCs w:val="24"/>
                        </w:rPr>
                        <w:t>、</w:t>
                      </w:r>
                      <w:r w:rsidRPr="00885176">
                        <w:rPr>
                          <w:rFonts w:ascii="微软雅黑" w:eastAsia="微软雅黑" w:hAnsi="微软雅黑" w:hint="eastAsia"/>
                          <w:sz w:val="22"/>
                          <w:szCs w:val="24"/>
                        </w:rPr>
                        <w:t>测量空间精度以及光纤</w:t>
                      </w:r>
                      <w:r w:rsidR="007C66B3">
                        <w:rPr>
                          <w:rFonts w:ascii="微软雅黑" w:eastAsia="微软雅黑" w:hAnsi="微软雅黑" w:hint="eastAsia"/>
                          <w:sz w:val="22"/>
                          <w:szCs w:val="24"/>
                        </w:rPr>
                        <w:t>使用</w:t>
                      </w:r>
                      <w:r w:rsidRPr="00885176">
                        <w:rPr>
                          <w:rFonts w:ascii="微软雅黑" w:eastAsia="微软雅黑" w:hAnsi="微软雅黑" w:hint="eastAsia"/>
                          <w:sz w:val="22"/>
                          <w:szCs w:val="24"/>
                        </w:rPr>
                        <w:t>寿命。</w:t>
                      </w:r>
                      <w:r w:rsidR="007F2611">
                        <w:rPr>
                          <w:rFonts w:ascii="微软雅黑" w:eastAsia="微软雅黑" w:hAnsi="微软雅黑" w:hint="eastAsia"/>
                          <w:sz w:val="22"/>
                          <w:szCs w:val="24"/>
                        </w:rPr>
                        <w:t>光纤结构和参数可定制化生产。</w:t>
                      </w:r>
                    </w:p>
                  </w:txbxContent>
                </v:textbox>
                <w10:anchorlock/>
              </v:shape>
            </w:pict>
          </mc:Fallback>
        </mc:AlternateContent>
      </w:r>
      <w:r w:rsidR="00885176" w:rsidRPr="00885176">
        <w:rPr>
          <w:rFonts w:ascii="微软雅黑" w:eastAsia="微软雅黑" w:hAnsi="微软雅黑"/>
          <w:sz w:val="28"/>
          <w:szCs w:val="32"/>
        </w:rPr>
        <w:t xml:space="preserve"> </w:t>
      </w:r>
    </w:p>
    <w:p w14:paraId="3CD445D9" w14:textId="15A0B622" w:rsidR="00885176" w:rsidRPr="000E7585" w:rsidRDefault="00885176" w:rsidP="007F2611">
      <w:pPr>
        <w:rPr>
          <w:rFonts w:ascii="微软雅黑" w:eastAsia="微软雅黑" w:hAnsi="微软雅黑"/>
          <w:sz w:val="24"/>
          <w:szCs w:val="28"/>
        </w:rPr>
      </w:pPr>
      <w:r w:rsidRPr="000E7585">
        <w:rPr>
          <w:rFonts w:ascii="微软雅黑" w:eastAsia="微软雅黑" w:hAnsi="微软雅黑"/>
          <w:sz w:val="28"/>
          <w:szCs w:val="32"/>
        </w:rPr>
        <w:t>关键技术</w:t>
      </w:r>
      <w:r>
        <w:rPr>
          <w:rFonts w:ascii="微软雅黑" w:eastAsia="微软雅黑" w:hAnsi="微软雅黑" w:hint="eastAsia"/>
          <w:sz w:val="28"/>
          <w:szCs w:val="32"/>
        </w:rPr>
        <w:t xml:space="preserve"> </w:t>
      </w:r>
      <w:r>
        <w:rPr>
          <w:rFonts w:ascii="Bahnschrift SemiBold SemiConden" w:eastAsia="黑体" w:hAnsi="Bahnschrift SemiBold SemiConden"/>
          <w:b/>
          <w:bCs/>
          <w:spacing w:val="20"/>
          <w:sz w:val="24"/>
          <w:szCs w:val="28"/>
        </w:rPr>
        <w:t>KEY TECHNOLOGY</w:t>
      </w:r>
      <w:r w:rsidRPr="00EC569A">
        <w:rPr>
          <w:rFonts w:ascii="微软雅黑" w:eastAsia="微软雅黑" w:hAnsi="微软雅黑" w:hint="eastAsia"/>
          <w:b/>
          <w:bCs/>
          <w:sz w:val="28"/>
          <w:szCs w:val="32"/>
        </w:rPr>
        <w:t>：</w:t>
      </w:r>
    </w:p>
    <w:p w14:paraId="368861F6" w14:textId="7B266D22" w:rsidR="00885176" w:rsidRPr="000E7585" w:rsidRDefault="00885176" w:rsidP="00885176">
      <w:pPr>
        <w:spacing w:line="400" w:lineRule="exact"/>
        <w:ind w:firstLineChars="200" w:firstLine="480"/>
        <w:rPr>
          <w:rFonts w:ascii="微软雅黑" w:eastAsia="微软雅黑" w:hAnsi="微软雅黑"/>
          <w:b/>
          <w:bCs/>
          <w:sz w:val="24"/>
          <w:szCs w:val="28"/>
        </w:rPr>
      </w:pPr>
      <w:r w:rsidRPr="000E7585">
        <w:rPr>
          <w:rFonts w:ascii="微软雅黑" w:eastAsia="微软雅黑" w:hAnsi="微软雅黑" w:hint="eastAsia"/>
          <w:b/>
          <w:bCs/>
          <w:sz w:val="24"/>
          <w:szCs w:val="28"/>
        </w:rPr>
        <w:t>（1）纯石英光纤堆栈法制备</w:t>
      </w:r>
    </w:p>
    <w:p w14:paraId="2922E2D3" w14:textId="5C02F043" w:rsidR="00885176" w:rsidRPr="00885176" w:rsidRDefault="00885176" w:rsidP="007C66B3">
      <w:pPr>
        <w:spacing w:line="340" w:lineRule="exact"/>
        <w:ind w:firstLineChars="200" w:firstLine="440"/>
        <w:rPr>
          <w:rFonts w:ascii="微软雅黑" w:eastAsia="微软雅黑" w:hAnsi="微软雅黑"/>
          <w:sz w:val="22"/>
          <w:szCs w:val="24"/>
        </w:rPr>
      </w:pPr>
      <w:r w:rsidRPr="00885176">
        <w:rPr>
          <w:rFonts w:ascii="微软雅黑" w:eastAsia="微软雅黑" w:hAnsi="微软雅黑" w:hint="eastAsia"/>
          <w:sz w:val="22"/>
          <w:szCs w:val="24"/>
        </w:rPr>
        <w:t>这种微结构传感光纤用单一材料（纯石英，无掺杂）形成光波导结构。不依赖于传统的掺杂工艺，不需要掺入其他元素改变光纤纤芯的有效折射率。而是基于堆栈法制备光纤预制棒，通过</w:t>
      </w:r>
      <w:r w:rsidR="007C66B3">
        <w:rPr>
          <w:rFonts w:ascii="微软雅黑" w:eastAsia="微软雅黑" w:hAnsi="微软雅黑" w:hint="eastAsia"/>
          <w:sz w:val="22"/>
          <w:szCs w:val="24"/>
        </w:rPr>
        <w:t>周期性排列的</w:t>
      </w:r>
      <w:r w:rsidRPr="00885176">
        <w:rPr>
          <w:rFonts w:ascii="微软雅黑" w:eastAsia="微软雅黑" w:hAnsi="微软雅黑" w:hint="eastAsia"/>
          <w:sz w:val="22"/>
          <w:szCs w:val="24"/>
        </w:rPr>
        <w:t>空气孔</w:t>
      </w:r>
      <w:r w:rsidR="007C66B3">
        <w:rPr>
          <w:rFonts w:ascii="微软雅黑" w:eastAsia="微软雅黑" w:hAnsi="微软雅黑" w:hint="eastAsia"/>
          <w:sz w:val="22"/>
          <w:szCs w:val="24"/>
        </w:rPr>
        <w:t>阵列</w:t>
      </w:r>
      <w:r w:rsidRPr="00885176">
        <w:rPr>
          <w:rFonts w:ascii="微软雅黑" w:eastAsia="微软雅黑" w:hAnsi="微软雅黑" w:hint="eastAsia"/>
          <w:sz w:val="22"/>
          <w:szCs w:val="24"/>
        </w:rPr>
        <w:t>调整光纤</w:t>
      </w:r>
      <w:r w:rsidR="007C66B3">
        <w:rPr>
          <w:rFonts w:ascii="微软雅黑" w:eastAsia="微软雅黑" w:hAnsi="微软雅黑" w:hint="eastAsia"/>
          <w:sz w:val="22"/>
          <w:szCs w:val="24"/>
        </w:rPr>
        <w:t>光学参数</w:t>
      </w:r>
      <w:r w:rsidRPr="00885176">
        <w:rPr>
          <w:rFonts w:ascii="微软雅黑" w:eastAsia="微软雅黑" w:hAnsi="微软雅黑" w:hint="eastAsia"/>
          <w:sz w:val="22"/>
          <w:szCs w:val="24"/>
        </w:rPr>
        <w:t>。堆栈法制备光纤</w:t>
      </w:r>
      <w:proofErr w:type="gramStart"/>
      <w:r w:rsidRPr="00885176">
        <w:rPr>
          <w:rFonts w:ascii="微软雅黑" w:eastAsia="微软雅黑" w:hAnsi="微软雅黑" w:hint="eastAsia"/>
          <w:sz w:val="22"/>
          <w:szCs w:val="24"/>
        </w:rPr>
        <w:t>预制棒并拉制</w:t>
      </w:r>
      <w:proofErr w:type="gramEnd"/>
      <w:r w:rsidRPr="00885176">
        <w:rPr>
          <w:rFonts w:ascii="微软雅黑" w:eastAsia="微软雅黑" w:hAnsi="微软雅黑" w:hint="eastAsia"/>
          <w:sz w:val="22"/>
          <w:szCs w:val="24"/>
        </w:rPr>
        <w:t>光纤是世界最先进的微结构光纤的制备方法；</w:t>
      </w:r>
      <w:r w:rsidRPr="00885176">
        <w:rPr>
          <w:rFonts w:ascii="微软雅黑" w:eastAsia="微软雅黑" w:hAnsi="微软雅黑"/>
          <w:sz w:val="22"/>
          <w:szCs w:val="24"/>
        </w:rPr>
        <w:t xml:space="preserve"> </w:t>
      </w:r>
    </w:p>
    <w:p w14:paraId="3A6484EE" w14:textId="3D1D1FD1" w:rsidR="00885176" w:rsidRPr="000E7585" w:rsidRDefault="00885176" w:rsidP="00885176">
      <w:pPr>
        <w:spacing w:line="400" w:lineRule="exact"/>
        <w:ind w:firstLineChars="200" w:firstLine="480"/>
        <w:rPr>
          <w:rFonts w:ascii="微软雅黑" w:eastAsia="微软雅黑" w:hAnsi="微软雅黑"/>
          <w:b/>
          <w:bCs/>
          <w:sz w:val="24"/>
          <w:szCs w:val="28"/>
        </w:rPr>
      </w:pPr>
      <w:r w:rsidRPr="000E7585">
        <w:rPr>
          <w:rFonts w:ascii="微软雅黑" w:eastAsia="微软雅黑" w:hAnsi="微软雅黑" w:hint="eastAsia"/>
          <w:b/>
          <w:bCs/>
          <w:sz w:val="24"/>
          <w:szCs w:val="28"/>
        </w:rPr>
        <w:t>（2）非线性增强</w:t>
      </w:r>
      <w:r w:rsidRPr="000E7585">
        <w:rPr>
          <w:rFonts w:ascii="微软雅黑" w:eastAsia="微软雅黑" w:hAnsi="微软雅黑"/>
          <w:b/>
          <w:bCs/>
          <w:sz w:val="24"/>
          <w:szCs w:val="28"/>
        </w:rPr>
        <w:t>/背向散射增强光纤波导结构设计</w:t>
      </w:r>
    </w:p>
    <w:p w14:paraId="3D4C74DB" w14:textId="1237AEE9" w:rsidR="00885176" w:rsidRPr="00885176" w:rsidRDefault="00885176" w:rsidP="007C66B3">
      <w:pPr>
        <w:spacing w:line="340" w:lineRule="exact"/>
        <w:ind w:firstLineChars="200" w:firstLine="440"/>
        <w:rPr>
          <w:rFonts w:ascii="微软雅黑" w:eastAsia="微软雅黑" w:hAnsi="微软雅黑"/>
          <w:sz w:val="22"/>
          <w:szCs w:val="24"/>
        </w:rPr>
      </w:pPr>
      <w:r w:rsidRPr="00885176">
        <w:rPr>
          <w:rFonts w:ascii="微软雅黑" w:eastAsia="微软雅黑" w:hAnsi="微软雅黑" w:hint="eastAsia"/>
          <w:sz w:val="22"/>
          <w:szCs w:val="24"/>
        </w:rPr>
        <w:t>这种光纤基于复杂的微结构构造出具有高折射率的纤芯和低折射率的包层。我们突破性的设计出一种同时具有非线性增强和背向散射增强效应的微结构光纤，</w:t>
      </w:r>
      <w:proofErr w:type="gramStart"/>
      <w:r w:rsidRPr="00885176">
        <w:rPr>
          <w:rFonts w:ascii="微软雅黑" w:eastAsia="微软雅黑" w:hAnsi="微软雅黑" w:hint="eastAsia"/>
          <w:sz w:val="22"/>
          <w:szCs w:val="24"/>
        </w:rPr>
        <w:t>其芯包层</w:t>
      </w:r>
      <w:proofErr w:type="gramEnd"/>
      <w:r w:rsidRPr="00885176">
        <w:rPr>
          <w:rFonts w:ascii="微软雅黑" w:eastAsia="微软雅黑" w:hAnsi="微软雅黑" w:hint="eastAsia"/>
          <w:sz w:val="22"/>
          <w:szCs w:val="24"/>
        </w:rPr>
        <w:t>的有效折射率差更大，能获得更高的数值孔径，</w:t>
      </w:r>
      <w:r w:rsidR="007C66B3">
        <w:rPr>
          <w:rFonts w:ascii="微软雅黑" w:eastAsia="微软雅黑" w:hAnsi="微软雅黑" w:hint="eastAsia"/>
          <w:sz w:val="22"/>
          <w:szCs w:val="24"/>
        </w:rPr>
        <w:t>让光学模式局限在较小直径的石英纤芯（&lt;</w:t>
      </w:r>
      <w:r w:rsidR="007C66B3">
        <w:rPr>
          <w:rFonts w:ascii="微软雅黑" w:eastAsia="微软雅黑" w:hAnsi="微软雅黑"/>
          <w:sz w:val="22"/>
          <w:szCs w:val="24"/>
        </w:rPr>
        <w:t>5</w:t>
      </w:r>
      <w:r w:rsidR="007C66B3">
        <w:rPr>
          <w:rFonts w:ascii="微软雅黑" w:eastAsia="微软雅黑" w:hAnsi="微软雅黑" w:hint="eastAsia"/>
          <w:sz w:val="22"/>
          <w:szCs w:val="24"/>
        </w:rPr>
        <w:t>微米）中，</w:t>
      </w:r>
      <w:r w:rsidRPr="00885176">
        <w:rPr>
          <w:rFonts w:ascii="微软雅黑" w:eastAsia="微软雅黑" w:hAnsi="微软雅黑" w:hint="eastAsia"/>
          <w:sz w:val="22"/>
          <w:szCs w:val="24"/>
        </w:rPr>
        <w:t>同时能有效提高光纤的非线性系数和背向散射能力；</w:t>
      </w:r>
    </w:p>
    <w:p w14:paraId="392BB998" w14:textId="557AAD35" w:rsidR="00885176" w:rsidRPr="000E7585" w:rsidRDefault="00885176" w:rsidP="00885176">
      <w:pPr>
        <w:spacing w:line="400" w:lineRule="exact"/>
        <w:ind w:firstLineChars="200" w:firstLine="480"/>
        <w:rPr>
          <w:rFonts w:ascii="微软雅黑" w:eastAsia="微软雅黑" w:hAnsi="微软雅黑"/>
          <w:b/>
          <w:bCs/>
          <w:sz w:val="24"/>
          <w:szCs w:val="28"/>
        </w:rPr>
      </w:pPr>
      <w:r w:rsidRPr="000E7585">
        <w:rPr>
          <w:rFonts w:ascii="微软雅黑" w:eastAsia="微软雅黑" w:hAnsi="微软雅黑" w:hint="eastAsia"/>
          <w:b/>
          <w:bCs/>
          <w:sz w:val="24"/>
          <w:szCs w:val="28"/>
        </w:rPr>
        <w:t>（3）超低损耗微结构光纤制备</w:t>
      </w:r>
    </w:p>
    <w:p w14:paraId="22A54C48" w14:textId="7700BE4D" w:rsidR="00872C08" w:rsidRDefault="00885176" w:rsidP="007C66B3">
      <w:pPr>
        <w:spacing w:line="340" w:lineRule="exact"/>
        <w:ind w:firstLineChars="200" w:firstLine="440"/>
        <w:rPr>
          <w:rFonts w:ascii="微软雅黑" w:eastAsia="微软雅黑" w:hAnsi="微软雅黑"/>
          <w:sz w:val="22"/>
          <w:szCs w:val="24"/>
        </w:rPr>
      </w:pPr>
      <w:r w:rsidRPr="00885176">
        <w:rPr>
          <w:rFonts w:ascii="微软雅黑" w:eastAsia="微软雅黑" w:hAnsi="微软雅黑" w:hint="eastAsia"/>
          <w:sz w:val="22"/>
          <w:szCs w:val="24"/>
        </w:rPr>
        <w:t>基于微结构形成的光波导一般会有较高的光能量损失，所以实现超低损耗的光纤制备同样是一项关键技术。经过多次光纤制备探索，我们形成了一套完整的耐高温特种微结构传感光纤制备工艺，从光纤制备的每个环节控制光纤损耗，其中包括：低损耗结构设计、材料提纯、超稳定光纤直径的</w:t>
      </w:r>
      <w:r w:rsidR="007C66B3">
        <w:rPr>
          <w:rFonts w:ascii="微软雅黑" w:eastAsia="微软雅黑" w:hAnsi="微软雅黑" w:hint="eastAsia"/>
          <w:sz w:val="22"/>
          <w:szCs w:val="24"/>
        </w:rPr>
        <w:t>光纤</w:t>
      </w:r>
      <w:r w:rsidRPr="00885176">
        <w:rPr>
          <w:rFonts w:ascii="微软雅黑" w:eastAsia="微软雅黑" w:hAnsi="微软雅黑" w:hint="eastAsia"/>
          <w:sz w:val="22"/>
          <w:szCs w:val="24"/>
        </w:rPr>
        <w:t>制备等。</w:t>
      </w:r>
    </w:p>
    <w:p w14:paraId="72918A54" w14:textId="6B99385B" w:rsidR="007C66B3" w:rsidRDefault="007C66B3" w:rsidP="007C66B3">
      <w:pPr>
        <w:spacing w:line="400" w:lineRule="exact"/>
        <w:ind w:firstLineChars="200" w:firstLine="480"/>
        <w:rPr>
          <w:rFonts w:ascii="微软雅黑" w:eastAsia="微软雅黑" w:hAnsi="微软雅黑"/>
          <w:b/>
          <w:bCs/>
          <w:sz w:val="24"/>
          <w:szCs w:val="28"/>
        </w:rPr>
      </w:pPr>
      <w:r w:rsidRPr="007C66B3">
        <w:rPr>
          <w:rFonts w:ascii="微软雅黑" w:eastAsia="微软雅黑" w:hAnsi="微软雅黑" w:hint="eastAsia"/>
          <w:b/>
          <w:bCs/>
          <w:sz w:val="24"/>
          <w:szCs w:val="28"/>
        </w:rPr>
        <w:t>（4）超洁净间生产环境</w:t>
      </w:r>
    </w:p>
    <w:p w14:paraId="448849FB" w14:textId="4F373480" w:rsidR="00885176" w:rsidRPr="007F2611" w:rsidRDefault="007C66B3" w:rsidP="007F2611">
      <w:pPr>
        <w:spacing w:after="240" w:line="340" w:lineRule="exact"/>
        <w:ind w:firstLineChars="200" w:firstLine="440"/>
        <w:rPr>
          <w:rFonts w:ascii="微软雅黑" w:eastAsia="微软雅黑" w:hAnsi="微软雅黑" w:hint="eastAsia"/>
          <w:sz w:val="22"/>
          <w:szCs w:val="24"/>
        </w:rPr>
      </w:pPr>
      <w:r w:rsidRPr="007C66B3">
        <w:rPr>
          <w:rFonts w:ascii="微软雅黑" w:eastAsia="微软雅黑" w:hAnsi="微软雅黑" w:hint="eastAsia"/>
          <w:sz w:val="22"/>
          <w:szCs w:val="24"/>
        </w:rPr>
        <w:t>我们所有的光纤都在百级和万级</w:t>
      </w:r>
      <w:r>
        <w:rPr>
          <w:rFonts w:ascii="微软雅黑" w:eastAsia="微软雅黑" w:hAnsi="微软雅黑" w:hint="eastAsia"/>
          <w:sz w:val="22"/>
          <w:szCs w:val="24"/>
        </w:rPr>
        <w:t>洁净</w:t>
      </w:r>
      <w:r w:rsidRPr="007C66B3">
        <w:rPr>
          <w:rFonts w:ascii="微软雅黑" w:eastAsia="微软雅黑" w:hAnsi="微软雅黑" w:hint="eastAsia"/>
          <w:sz w:val="22"/>
          <w:szCs w:val="24"/>
        </w:rPr>
        <w:t>环境中制备</w:t>
      </w:r>
      <w:r>
        <w:rPr>
          <w:rFonts w:ascii="微软雅黑" w:eastAsia="微软雅黑" w:hAnsi="微软雅黑" w:hint="eastAsia"/>
          <w:sz w:val="22"/>
          <w:szCs w:val="24"/>
        </w:rPr>
        <w:t>，确保</w:t>
      </w:r>
      <w:r w:rsidR="007F2611">
        <w:rPr>
          <w:rFonts w:ascii="微软雅黑" w:eastAsia="微软雅黑" w:hAnsi="微软雅黑" w:hint="eastAsia"/>
          <w:sz w:val="22"/>
          <w:szCs w:val="24"/>
        </w:rPr>
        <w:t>消除</w:t>
      </w:r>
      <w:r>
        <w:rPr>
          <w:rFonts w:ascii="微软雅黑" w:eastAsia="微软雅黑" w:hAnsi="微软雅黑" w:hint="eastAsia"/>
          <w:sz w:val="22"/>
          <w:szCs w:val="24"/>
        </w:rPr>
        <w:t>光纤制备工艺流程中对损耗</w:t>
      </w:r>
      <w:r w:rsidR="007F2611">
        <w:rPr>
          <w:rFonts w:ascii="微软雅黑" w:eastAsia="微软雅黑" w:hAnsi="微软雅黑" w:hint="eastAsia"/>
          <w:sz w:val="22"/>
          <w:szCs w:val="24"/>
        </w:rPr>
        <w:t>的影响。</w:t>
      </w:r>
    </w:p>
    <w:p w14:paraId="4D61A2CA" w14:textId="1DAE5890" w:rsidR="00D56262" w:rsidRDefault="00885176" w:rsidP="00D56262">
      <w:pPr>
        <w:spacing w:line="400" w:lineRule="exact"/>
        <w:ind w:firstLineChars="150" w:firstLine="361"/>
        <w:rPr>
          <w:rFonts w:ascii="微软雅黑" w:eastAsia="微软雅黑" w:hAnsi="微软雅黑"/>
          <w:sz w:val="18"/>
          <w:szCs w:val="18"/>
        </w:rPr>
      </w:pPr>
      <w:r>
        <w:rPr>
          <w:rFonts w:ascii="黑体" w:eastAsia="黑体" w:hAnsi="黑体"/>
          <w:b/>
          <w:bCs/>
          <w:noProof/>
          <w:sz w:val="24"/>
          <w:szCs w:val="28"/>
        </w:rPr>
        <mc:AlternateContent>
          <mc:Choice Requires="wps">
            <w:drawing>
              <wp:anchor distT="0" distB="0" distL="114300" distR="114300" simplePos="0" relativeHeight="251670528" behindDoc="0" locked="0" layoutInCell="1" allowOverlap="1" wp14:anchorId="1965903A" wp14:editId="27C8EC8C">
                <wp:simplePos x="0" y="0"/>
                <wp:positionH relativeFrom="column">
                  <wp:posOffset>-62923</wp:posOffset>
                </wp:positionH>
                <wp:positionV relativeFrom="paragraph">
                  <wp:posOffset>12238</wp:posOffset>
                </wp:positionV>
                <wp:extent cx="5875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875020" cy="0"/>
                        </a:xfrm>
                        <a:prstGeom prst="line">
                          <a:avLst/>
                        </a:prstGeom>
                        <a:ln w="1905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0D70D1" id="直接连接符 7"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95pt" to="457.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" strokecolor="#347c73" strokeweight="1.5pt">
                <v:stroke joinstyle="miter"/>
              </v:line>
            </w:pict>
          </mc:Fallback>
        </mc:AlternateContent>
      </w:r>
      <w:r w:rsidR="00D56262" w:rsidRPr="00D56262">
        <w:rPr>
          <w:rFonts w:ascii="微软雅黑" w:eastAsia="微软雅黑" w:hAnsi="微软雅黑"/>
          <w:sz w:val="18"/>
          <w:szCs w:val="18"/>
        </w:rPr>
        <w:t xml:space="preserve">艾菲博(宁波)光电科技有限责任公司 </w:t>
      </w:r>
      <w:r w:rsidR="00D56262">
        <w:rPr>
          <w:rFonts w:ascii="微软雅黑" w:eastAsia="微软雅黑" w:hAnsi="微软雅黑"/>
          <w:sz w:val="18"/>
          <w:szCs w:val="18"/>
        </w:rPr>
        <w:t xml:space="preserve">  </w:t>
      </w:r>
      <w:r w:rsidR="00D56262" w:rsidRPr="00D56262">
        <w:rPr>
          <w:rFonts w:ascii="微软雅黑" w:eastAsia="微软雅黑" w:hAnsi="微软雅黑"/>
          <w:sz w:val="18"/>
          <w:szCs w:val="18"/>
        </w:rPr>
        <w:t>浙江省宁波高新区沧海路</w:t>
      </w:r>
      <w:r w:rsidR="00D56262" w:rsidRPr="00D56262">
        <w:rPr>
          <w:rFonts w:ascii="微软雅黑" w:eastAsia="微软雅黑" w:hAnsi="微软雅黑" w:hint="eastAsia"/>
          <w:sz w:val="18"/>
          <w:szCs w:val="18"/>
        </w:rPr>
        <w:t>225</w:t>
      </w:r>
      <w:r w:rsidR="00D56262" w:rsidRPr="00D56262">
        <w:rPr>
          <w:rFonts w:ascii="微软雅黑" w:eastAsia="微软雅黑" w:hAnsi="微软雅黑"/>
          <w:sz w:val="18"/>
          <w:szCs w:val="18"/>
        </w:rPr>
        <w:t xml:space="preserve">号10号楼 </w:t>
      </w:r>
      <w:r w:rsidR="00D56262">
        <w:rPr>
          <w:rFonts w:ascii="微软雅黑" w:eastAsia="微软雅黑" w:hAnsi="微软雅黑"/>
          <w:sz w:val="18"/>
          <w:szCs w:val="18"/>
        </w:rPr>
        <w:t xml:space="preserve">   </w:t>
      </w:r>
      <w:r w:rsidR="00D56262" w:rsidRPr="00D56262">
        <w:rPr>
          <w:rFonts w:ascii="微软雅黑" w:eastAsia="微软雅黑" w:hAnsi="微软雅黑" w:hint="eastAsia"/>
          <w:sz w:val="18"/>
          <w:szCs w:val="18"/>
        </w:rPr>
        <w:t>TEL.</w:t>
      </w:r>
      <w:r w:rsidR="00D56262">
        <w:rPr>
          <w:rFonts w:ascii="微软雅黑" w:eastAsia="微软雅黑" w:hAnsi="微软雅黑"/>
          <w:sz w:val="18"/>
          <w:szCs w:val="18"/>
        </w:rPr>
        <w:t xml:space="preserve"> </w:t>
      </w:r>
      <w:r w:rsidR="00D56262" w:rsidRPr="00D56262">
        <w:rPr>
          <w:rFonts w:ascii="微软雅黑" w:eastAsia="微软雅黑" w:hAnsi="微软雅黑" w:hint="eastAsia"/>
          <w:sz w:val="18"/>
          <w:szCs w:val="18"/>
        </w:rPr>
        <w:t>0574</w:t>
      </w:r>
      <w:r w:rsidR="00D56262" w:rsidRPr="00D56262">
        <w:rPr>
          <w:rFonts w:ascii="微软雅黑" w:eastAsia="微软雅黑" w:hAnsi="微软雅黑"/>
          <w:sz w:val="18"/>
          <w:szCs w:val="18"/>
        </w:rPr>
        <w:t xml:space="preserve"> </w:t>
      </w:r>
      <w:r w:rsidR="00D56262" w:rsidRPr="00D56262">
        <w:rPr>
          <w:rFonts w:ascii="微软雅黑" w:eastAsia="微软雅黑" w:hAnsi="微软雅黑" w:hint="eastAsia"/>
          <w:sz w:val="18"/>
          <w:szCs w:val="18"/>
        </w:rPr>
        <w:t>87919361</w:t>
      </w:r>
    </w:p>
    <w:p w14:paraId="5C792F3C" w14:textId="537DDE14" w:rsidR="000B093A" w:rsidRPr="000B093A" w:rsidRDefault="000B093A" w:rsidP="000E7585">
      <w:pPr>
        <w:spacing w:before="240"/>
        <w:rPr>
          <w:rFonts w:ascii="微软雅黑" w:eastAsia="微软雅黑" w:hAnsi="微软雅黑"/>
          <w:sz w:val="28"/>
          <w:szCs w:val="28"/>
        </w:rPr>
      </w:pPr>
      <w:r w:rsidRPr="000C210E">
        <w:rPr>
          <w:rFonts w:ascii="黑体" w:eastAsia="黑体" w:hAnsi="黑体" w:hint="eastAsia"/>
          <w:b/>
          <w:bCs/>
          <w:sz w:val="36"/>
          <w:szCs w:val="40"/>
        </w:rPr>
        <w:lastRenderedPageBreak/>
        <w:t>艾菲博(宁波)光电科技有限责任</w:t>
      </w:r>
      <w:r w:rsidRPr="000C210E">
        <w:rPr>
          <w:rFonts w:ascii="黑体" w:eastAsia="黑体" w:hAnsi="黑体"/>
          <w:b/>
          <w:bCs/>
          <w:noProof/>
          <w:sz w:val="36"/>
          <w:szCs w:val="40"/>
        </w:rPr>
        <w:drawing>
          <wp:anchor distT="0" distB="0" distL="114300" distR="114300" simplePos="0" relativeHeight="251682816" behindDoc="1" locked="0" layoutInCell="1" allowOverlap="1" wp14:anchorId="34BAD75A" wp14:editId="57862756">
            <wp:simplePos x="0" y="0"/>
            <wp:positionH relativeFrom="column">
              <wp:posOffset>4705441</wp:posOffset>
            </wp:positionH>
            <wp:positionV relativeFrom="paragraph">
              <wp:posOffset>-26489</wp:posOffset>
            </wp:positionV>
            <wp:extent cx="1028552" cy="408695"/>
            <wp:effectExtent l="0" t="0" r="63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7005"/>
                    <a:stretch/>
                  </pic:blipFill>
                  <pic:spPr bwMode="auto">
                    <a:xfrm>
                      <a:off x="0" y="0"/>
                      <a:ext cx="1028552" cy="408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黑体" w:eastAsia="黑体" w:hAnsi="黑体"/>
          <w:b/>
          <w:bCs/>
          <w:noProof/>
          <w:sz w:val="24"/>
          <w:szCs w:val="28"/>
        </w:rPr>
        <mc:AlternateContent>
          <mc:Choice Requires="wps">
            <w:drawing>
              <wp:anchor distT="0" distB="0" distL="114300" distR="114300" simplePos="0" relativeHeight="251672576" behindDoc="0" locked="0" layoutInCell="1" allowOverlap="1" wp14:anchorId="4C7C0FF6" wp14:editId="5B2E681C">
                <wp:simplePos x="0" y="0"/>
                <wp:positionH relativeFrom="column">
                  <wp:posOffset>-45720</wp:posOffset>
                </wp:positionH>
                <wp:positionV relativeFrom="paragraph">
                  <wp:posOffset>448945</wp:posOffset>
                </wp:positionV>
                <wp:extent cx="587502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875020" cy="0"/>
                        </a:xfrm>
                        <a:prstGeom prst="line">
                          <a:avLst/>
                        </a:prstGeom>
                        <a:ln w="1905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6FA17F" id="直接连接符 8"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5.35pt" to="45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" strokecolor="#347c73" strokeweight="1.5pt">
                <v:stroke joinstyle="miter"/>
              </v:line>
            </w:pict>
          </mc:Fallback>
        </mc:AlternateContent>
      </w:r>
      <w:r>
        <w:rPr>
          <w:rFonts w:ascii="黑体" w:eastAsia="黑体" w:hAnsi="黑体" w:hint="eastAsia"/>
          <w:b/>
          <w:bCs/>
          <w:sz w:val="36"/>
          <w:szCs w:val="40"/>
        </w:rPr>
        <w:t>公司</w:t>
      </w:r>
    </w:p>
    <w:p w14:paraId="42991797" w14:textId="77777777" w:rsidR="00885176" w:rsidRDefault="00885176" w:rsidP="00885176">
      <w:pPr>
        <w:spacing w:before="240"/>
        <w:rPr>
          <w:rFonts w:ascii="微软雅黑" w:eastAsia="微软雅黑" w:hAnsi="微软雅黑"/>
          <w:b/>
          <w:bCs/>
          <w:sz w:val="24"/>
          <w:szCs w:val="28"/>
        </w:rPr>
      </w:pPr>
      <w:r w:rsidRPr="00EC569A">
        <w:rPr>
          <w:rFonts w:ascii="微软雅黑" w:eastAsia="微软雅黑" w:hAnsi="微软雅黑" w:hint="eastAsia"/>
          <w:sz w:val="28"/>
          <w:szCs w:val="32"/>
        </w:rPr>
        <w:t>光学性能</w:t>
      </w:r>
      <w:r>
        <w:rPr>
          <w:rFonts w:ascii="微软雅黑" w:eastAsia="微软雅黑" w:hAnsi="微软雅黑" w:hint="eastAsia"/>
          <w:sz w:val="28"/>
          <w:szCs w:val="32"/>
        </w:rPr>
        <w:t xml:space="preserve"> </w:t>
      </w:r>
      <w:r w:rsidRPr="00D20793">
        <w:rPr>
          <w:rFonts w:ascii="Bahnschrift SemiBold SemiConden" w:eastAsia="黑体" w:hAnsi="Bahnschrift SemiBold SemiConden" w:hint="eastAsia"/>
          <w:b/>
          <w:bCs/>
          <w:spacing w:val="20"/>
          <w:sz w:val="24"/>
          <w:szCs w:val="28"/>
        </w:rPr>
        <w:t>OPTICAL</w:t>
      </w:r>
      <w:r w:rsidRPr="00D20793">
        <w:rPr>
          <w:rFonts w:ascii="Bahnschrift SemiBold SemiConden" w:eastAsia="黑体" w:hAnsi="Bahnschrift SemiBold SemiConden"/>
          <w:b/>
          <w:bCs/>
          <w:spacing w:val="20"/>
          <w:sz w:val="24"/>
          <w:szCs w:val="28"/>
        </w:rPr>
        <w:t xml:space="preserve"> </w:t>
      </w:r>
      <w:r w:rsidRPr="00D20793">
        <w:rPr>
          <w:rFonts w:ascii="Bahnschrift SemiBold SemiConden" w:eastAsia="黑体" w:hAnsi="Bahnschrift SemiBold SemiConden" w:hint="eastAsia"/>
          <w:b/>
          <w:bCs/>
          <w:spacing w:val="20"/>
          <w:sz w:val="24"/>
          <w:szCs w:val="28"/>
        </w:rPr>
        <w:t>PROPERTIES</w:t>
      </w:r>
      <w:r w:rsidRPr="00EC569A">
        <w:rPr>
          <w:rFonts w:ascii="微软雅黑" w:eastAsia="微软雅黑" w:hAnsi="微软雅黑" w:hint="eastAsia"/>
          <w:b/>
          <w:bCs/>
          <w:sz w:val="28"/>
          <w:szCs w:val="32"/>
        </w:rPr>
        <w:t>：</w:t>
      </w:r>
    </w:p>
    <w:p w14:paraId="062AC2A1"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纤芯材料： </w:t>
      </w:r>
      <w:r>
        <w:rPr>
          <w:rFonts w:ascii="微软雅黑" w:eastAsia="微软雅黑" w:hAnsi="微软雅黑"/>
          <w:sz w:val="24"/>
          <w:szCs w:val="28"/>
        </w:rPr>
        <w:t xml:space="preserve">                                    </w:t>
      </w:r>
      <w:r>
        <w:rPr>
          <w:rFonts w:ascii="微软雅黑" w:eastAsia="微软雅黑" w:hAnsi="微软雅黑" w:hint="eastAsia"/>
          <w:sz w:val="24"/>
          <w:szCs w:val="28"/>
        </w:rPr>
        <w:t>高纯SiO</w:t>
      </w:r>
      <w:r w:rsidRPr="00AC7F0F">
        <w:rPr>
          <w:rFonts w:ascii="微软雅黑" w:eastAsia="微软雅黑" w:hAnsi="微软雅黑" w:hint="eastAsia"/>
          <w:sz w:val="24"/>
          <w:szCs w:val="28"/>
          <w:vertAlign w:val="subscript"/>
        </w:rPr>
        <w:t>2</w:t>
      </w:r>
    </w:p>
    <w:p w14:paraId="3179504A"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模场直径： </w:t>
      </w:r>
      <w:r>
        <w:rPr>
          <w:rFonts w:ascii="微软雅黑" w:eastAsia="微软雅黑" w:hAnsi="微软雅黑"/>
          <w:sz w:val="24"/>
          <w:szCs w:val="28"/>
        </w:rPr>
        <w:t xml:space="preserve">          @</w:t>
      </w:r>
      <w:r>
        <w:rPr>
          <w:rFonts w:ascii="微软雅黑" w:eastAsia="微软雅黑" w:hAnsi="微软雅黑" w:hint="eastAsia"/>
          <w:sz w:val="24"/>
          <w:szCs w:val="28"/>
        </w:rPr>
        <w:t>1310</w:t>
      </w:r>
      <w:r>
        <w:rPr>
          <w:rFonts w:ascii="微软雅黑" w:eastAsia="微软雅黑" w:hAnsi="微软雅黑"/>
          <w:sz w:val="24"/>
          <w:szCs w:val="28"/>
        </w:rPr>
        <w:t xml:space="preserve"> </w:t>
      </w:r>
      <w:r>
        <w:rPr>
          <w:rFonts w:ascii="微软雅黑" w:eastAsia="微软雅黑" w:hAnsi="微软雅黑" w:hint="eastAsia"/>
          <w:sz w:val="24"/>
          <w:szCs w:val="28"/>
        </w:rPr>
        <w:t xml:space="preserve">nm </w:t>
      </w:r>
      <w:r>
        <w:rPr>
          <w:rFonts w:ascii="微软雅黑" w:eastAsia="微软雅黑" w:hAnsi="微软雅黑"/>
          <w:sz w:val="24"/>
          <w:szCs w:val="28"/>
        </w:rPr>
        <w:t xml:space="preserve">            </w:t>
      </w:r>
      <w:r>
        <w:rPr>
          <w:rFonts w:ascii="微软雅黑" w:eastAsia="微软雅黑" w:hAnsi="微软雅黑" w:hint="eastAsia"/>
          <w:sz w:val="24"/>
          <w:szCs w:val="28"/>
        </w:rPr>
        <w:t>2.8±0.5</w:t>
      </w:r>
      <w:r>
        <w:rPr>
          <w:rFonts w:ascii="微软雅黑" w:eastAsia="微软雅黑" w:hAnsi="微软雅黑"/>
          <w:sz w:val="24"/>
          <w:szCs w:val="28"/>
        </w:rPr>
        <w:t xml:space="preserve"> </w:t>
      </w:r>
      <w:r>
        <w:rPr>
          <w:rFonts w:ascii="微软雅黑" w:eastAsia="微软雅黑" w:hAnsi="微软雅黑" w:hint="eastAsia"/>
          <w:sz w:val="24"/>
          <w:szCs w:val="28"/>
        </w:rPr>
        <w:t>µm</w:t>
      </w:r>
    </w:p>
    <w:p w14:paraId="1609EA65"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 </w:t>
      </w:r>
      <w:r>
        <w:rPr>
          <w:rFonts w:ascii="微软雅黑" w:eastAsia="微软雅黑" w:hAnsi="微软雅黑"/>
          <w:sz w:val="24"/>
          <w:szCs w:val="28"/>
        </w:rPr>
        <w:t xml:space="preserve">                    @</w:t>
      </w:r>
      <w:r>
        <w:rPr>
          <w:rFonts w:ascii="微软雅黑" w:eastAsia="微软雅黑" w:hAnsi="微软雅黑" w:hint="eastAsia"/>
          <w:sz w:val="24"/>
          <w:szCs w:val="28"/>
        </w:rPr>
        <w:t>1550</w:t>
      </w:r>
      <w:r>
        <w:rPr>
          <w:rFonts w:ascii="微软雅黑" w:eastAsia="微软雅黑" w:hAnsi="微软雅黑"/>
          <w:sz w:val="24"/>
          <w:szCs w:val="28"/>
        </w:rPr>
        <w:t xml:space="preserve"> </w:t>
      </w:r>
      <w:r>
        <w:rPr>
          <w:rFonts w:ascii="微软雅黑" w:eastAsia="微软雅黑" w:hAnsi="微软雅黑" w:hint="eastAsia"/>
          <w:sz w:val="24"/>
          <w:szCs w:val="28"/>
        </w:rPr>
        <w:t xml:space="preserve">nm </w:t>
      </w:r>
      <w:r>
        <w:rPr>
          <w:rFonts w:ascii="微软雅黑" w:eastAsia="微软雅黑" w:hAnsi="微软雅黑"/>
          <w:sz w:val="24"/>
          <w:szCs w:val="28"/>
        </w:rPr>
        <w:t xml:space="preserve">              </w:t>
      </w:r>
      <w:r>
        <w:rPr>
          <w:rFonts w:ascii="微软雅黑" w:eastAsia="微软雅黑" w:hAnsi="微软雅黑" w:hint="eastAsia"/>
          <w:sz w:val="24"/>
          <w:szCs w:val="28"/>
        </w:rPr>
        <w:t>3±0.5</w:t>
      </w:r>
      <w:r>
        <w:rPr>
          <w:rFonts w:ascii="微软雅黑" w:eastAsia="微软雅黑" w:hAnsi="微软雅黑"/>
          <w:sz w:val="24"/>
          <w:szCs w:val="28"/>
        </w:rPr>
        <w:t xml:space="preserve"> </w:t>
      </w:r>
      <w:r>
        <w:rPr>
          <w:rFonts w:ascii="微软雅黑" w:eastAsia="微软雅黑" w:hAnsi="微软雅黑" w:hint="eastAsia"/>
          <w:sz w:val="24"/>
          <w:szCs w:val="28"/>
        </w:rPr>
        <w:t>µm</w:t>
      </w:r>
    </w:p>
    <w:p w14:paraId="1571F16C"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数值孔径： </w:t>
      </w:r>
      <w:r>
        <w:rPr>
          <w:rFonts w:ascii="微软雅黑" w:eastAsia="微软雅黑" w:hAnsi="微软雅黑"/>
          <w:sz w:val="24"/>
          <w:szCs w:val="28"/>
        </w:rPr>
        <w:t xml:space="preserve">          @</w:t>
      </w:r>
      <w:r>
        <w:rPr>
          <w:rFonts w:ascii="微软雅黑" w:eastAsia="微软雅黑" w:hAnsi="微软雅黑" w:hint="eastAsia"/>
          <w:sz w:val="24"/>
          <w:szCs w:val="28"/>
        </w:rPr>
        <w:t>1550</w:t>
      </w:r>
      <w:r>
        <w:rPr>
          <w:rFonts w:ascii="微软雅黑" w:eastAsia="微软雅黑" w:hAnsi="微软雅黑"/>
          <w:sz w:val="24"/>
          <w:szCs w:val="28"/>
        </w:rPr>
        <w:t xml:space="preserve"> </w:t>
      </w:r>
      <w:r>
        <w:rPr>
          <w:rFonts w:ascii="微软雅黑" w:eastAsia="微软雅黑" w:hAnsi="微软雅黑" w:hint="eastAsia"/>
          <w:sz w:val="24"/>
          <w:szCs w:val="28"/>
        </w:rPr>
        <w:t>nm</w:t>
      </w:r>
      <w:r>
        <w:rPr>
          <w:rFonts w:ascii="微软雅黑" w:eastAsia="微软雅黑" w:hAnsi="微软雅黑"/>
          <w:sz w:val="24"/>
          <w:szCs w:val="28"/>
        </w:rPr>
        <w:t xml:space="preserve">               </w:t>
      </w:r>
      <w:r>
        <w:rPr>
          <w:rFonts w:ascii="微软雅黑" w:eastAsia="微软雅黑" w:hAnsi="微软雅黑" w:hint="eastAsia"/>
          <w:sz w:val="24"/>
          <w:szCs w:val="28"/>
        </w:rPr>
        <w:t>0.48±0.05</w:t>
      </w:r>
    </w:p>
    <w:p w14:paraId="4F476FB6"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衰减系数： </w:t>
      </w:r>
      <w:r>
        <w:rPr>
          <w:rFonts w:ascii="微软雅黑" w:eastAsia="微软雅黑" w:hAnsi="微软雅黑"/>
          <w:sz w:val="24"/>
          <w:szCs w:val="28"/>
        </w:rPr>
        <w:t xml:space="preserve">          @</w:t>
      </w:r>
      <w:r>
        <w:rPr>
          <w:rFonts w:ascii="微软雅黑" w:eastAsia="微软雅黑" w:hAnsi="微软雅黑" w:hint="eastAsia"/>
          <w:sz w:val="24"/>
          <w:szCs w:val="28"/>
        </w:rPr>
        <w:t>1310</w:t>
      </w:r>
      <w:r>
        <w:rPr>
          <w:rFonts w:ascii="微软雅黑" w:eastAsia="微软雅黑" w:hAnsi="微软雅黑"/>
          <w:sz w:val="24"/>
          <w:szCs w:val="28"/>
        </w:rPr>
        <w:t xml:space="preserve"> </w:t>
      </w:r>
      <w:r>
        <w:rPr>
          <w:rFonts w:ascii="微软雅黑" w:eastAsia="微软雅黑" w:hAnsi="微软雅黑" w:hint="eastAsia"/>
          <w:sz w:val="24"/>
          <w:szCs w:val="28"/>
        </w:rPr>
        <w:t xml:space="preserve">nm </w:t>
      </w:r>
      <w:r>
        <w:rPr>
          <w:rFonts w:ascii="微软雅黑" w:eastAsia="微软雅黑" w:hAnsi="微软雅黑"/>
          <w:sz w:val="24"/>
          <w:szCs w:val="28"/>
        </w:rPr>
        <w:t xml:space="preserve">             1~</w:t>
      </w:r>
      <w:r>
        <w:rPr>
          <w:rFonts w:ascii="微软雅黑" w:eastAsia="微软雅黑" w:hAnsi="微软雅黑" w:hint="eastAsia"/>
          <w:sz w:val="24"/>
          <w:szCs w:val="28"/>
        </w:rPr>
        <w:t>2</w:t>
      </w:r>
      <w:r>
        <w:rPr>
          <w:rFonts w:ascii="微软雅黑" w:eastAsia="微软雅黑" w:hAnsi="微软雅黑"/>
          <w:sz w:val="24"/>
          <w:szCs w:val="28"/>
        </w:rPr>
        <w:t xml:space="preserve"> </w:t>
      </w:r>
      <w:r>
        <w:rPr>
          <w:rFonts w:ascii="微软雅黑" w:eastAsia="微软雅黑" w:hAnsi="微软雅黑" w:hint="eastAsia"/>
          <w:sz w:val="24"/>
          <w:szCs w:val="28"/>
        </w:rPr>
        <w:t>dB/km</w:t>
      </w:r>
    </w:p>
    <w:p w14:paraId="02956ACB"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 </w:t>
      </w:r>
      <w:r>
        <w:rPr>
          <w:rFonts w:ascii="微软雅黑" w:eastAsia="微软雅黑" w:hAnsi="微软雅黑"/>
          <w:sz w:val="24"/>
          <w:szCs w:val="28"/>
        </w:rPr>
        <w:t xml:space="preserve">                    @</w:t>
      </w:r>
      <w:r>
        <w:rPr>
          <w:rFonts w:ascii="微软雅黑" w:eastAsia="微软雅黑" w:hAnsi="微软雅黑" w:hint="eastAsia"/>
          <w:sz w:val="24"/>
          <w:szCs w:val="28"/>
        </w:rPr>
        <w:t>1550</w:t>
      </w:r>
      <w:r>
        <w:rPr>
          <w:rFonts w:ascii="微软雅黑" w:eastAsia="微软雅黑" w:hAnsi="微软雅黑"/>
          <w:sz w:val="24"/>
          <w:szCs w:val="28"/>
        </w:rPr>
        <w:t xml:space="preserve"> </w:t>
      </w:r>
      <w:r>
        <w:rPr>
          <w:rFonts w:ascii="微软雅黑" w:eastAsia="微软雅黑" w:hAnsi="微软雅黑" w:hint="eastAsia"/>
          <w:sz w:val="24"/>
          <w:szCs w:val="28"/>
        </w:rPr>
        <w:t xml:space="preserve">nm </w:t>
      </w:r>
      <w:r>
        <w:rPr>
          <w:rFonts w:ascii="微软雅黑" w:eastAsia="微软雅黑" w:hAnsi="微软雅黑"/>
          <w:sz w:val="24"/>
          <w:szCs w:val="28"/>
        </w:rPr>
        <w:t xml:space="preserve">             1~</w:t>
      </w:r>
      <w:r>
        <w:rPr>
          <w:rFonts w:ascii="微软雅黑" w:eastAsia="微软雅黑" w:hAnsi="微软雅黑" w:hint="eastAsia"/>
          <w:sz w:val="24"/>
          <w:szCs w:val="28"/>
        </w:rPr>
        <w:t>2</w:t>
      </w:r>
      <w:r>
        <w:rPr>
          <w:rFonts w:ascii="微软雅黑" w:eastAsia="微软雅黑" w:hAnsi="微软雅黑"/>
          <w:sz w:val="24"/>
          <w:szCs w:val="28"/>
        </w:rPr>
        <w:t xml:space="preserve"> </w:t>
      </w:r>
      <w:r>
        <w:rPr>
          <w:rFonts w:ascii="微软雅黑" w:eastAsia="微软雅黑" w:hAnsi="微软雅黑" w:hint="eastAsia"/>
          <w:sz w:val="24"/>
          <w:szCs w:val="28"/>
        </w:rPr>
        <w:t>dB/km</w:t>
      </w:r>
    </w:p>
    <w:p w14:paraId="392EA0C6" w14:textId="77777777" w:rsidR="00885176" w:rsidRPr="00AC7F0F" w:rsidRDefault="00885176" w:rsidP="00885176">
      <w:pPr>
        <w:spacing w:line="400" w:lineRule="exact"/>
        <w:ind w:firstLineChars="200" w:firstLine="480"/>
        <w:rPr>
          <w:rFonts w:ascii="微软雅黑" w:eastAsia="微软雅黑" w:hAnsi="微软雅黑"/>
          <w:sz w:val="24"/>
          <w:szCs w:val="28"/>
        </w:rPr>
      </w:pPr>
    </w:p>
    <w:p w14:paraId="4CDA9A28" w14:textId="77777777" w:rsidR="00885176" w:rsidRPr="0025271B" w:rsidRDefault="00885176" w:rsidP="00885176">
      <w:pPr>
        <w:spacing w:before="240"/>
        <w:rPr>
          <w:rFonts w:ascii="微软雅黑" w:eastAsia="微软雅黑" w:hAnsi="微软雅黑"/>
          <w:sz w:val="28"/>
          <w:szCs w:val="32"/>
        </w:rPr>
      </w:pPr>
      <w:r>
        <w:rPr>
          <w:rFonts w:ascii="黑体" w:eastAsia="黑体" w:hAnsi="黑体"/>
          <w:b/>
          <w:bCs/>
          <w:noProof/>
          <w:sz w:val="24"/>
          <w:szCs w:val="28"/>
        </w:rPr>
        <mc:AlternateContent>
          <mc:Choice Requires="wps">
            <w:drawing>
              <wp:anchor distT="0" distB="0" distL="114300" distR="114300" simplePos="0" relativeHeight="251684864" behindDoc="0" locked="0" layoutInCell="1" allowOverlap="1" wp14:anchorId="7297894F" wp14:editId="3A7B9203">
                <wp:simplePos x="0" y="0"/>
                <wp:positionH relativeFrom="column">
                  <wp:posOffset>-71755</wp:posOffset>
                </wp:positionH>
                <wp:positionV relativeFrom="paragraph">
                  <wp:posOffset>170180</wp:posOffset>
                </wp:positionV>
                <wp:extent cx="587502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875020" cy="0"/>
                        </a:xfrm>
                        <a:prstGeom prst="line">
                          <a:avLst/>
                        </a:prstGeom>
                        <a:ln w="1270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95C372" id="直接连接符 4"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13.4pt" to="456.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" strokecolor="#347c73" strokeweight="1pt">
                <v:stroke joinstyle="miter"/>
              </v:line>
            </w:pict>
          </mc:Fallback>
        </mc:AlternateContent>
      </w:r>
      <w:r w:rsidRPr="0025271B">
        <w:rPr>
          <w:rFonts w:ascii="微软雅黑" w:eastAsia="微软雅黑" w:hAnsi="微软雅黑" w:hint="eastAsia"/>
          <w:sz w:val="28"/>
          <w:szCs w:val="32"/>
        </w:rPr>
        <w:t>几何参数</w:t>
      </w:r>
      <w:r>
        <w:rPr>
          <w:rFonts w:ascii="微软雅黑" w:eastAsia="微软雅黑" w:hAnsi="微软雅黑" w:hint="eastAsia"/>
          <w:sz w:val="28"/>
          <w:szCs w:val="32"/>
        </w:rPr>
        <w:t xml:space="preserve"> </w:t>
      </w:r>
      <w:r w:rsidRPr="00875AA9">
        <w:rPr>
          <w:rFonts w:ascii="Bahnschrift SemiBold SemiConden" w:eastAsia="黑体" w:hAnsi="Bahnschrift SemiBold SemiConden"/>
          <w:b/>
          <w:bCs/>
          <w:spacing w:val="20"/>
          <w:sz w:val="24"/>
          <w:szCs w:val="28"/>
        </w:rPr>
        <w:t>G</w:t>
      </w:r>
      <w:r>
        <w:rPr>
          <w:rFonts w:ascii="Bahnschrift SemiBold SemiConden" w:eastAsia="黑体" w:hAnsi="Bahnschrift SemiBold SemiConden" w:hint="eastAsia"/>
          <w:b/>
          <w:bCs/>
          <w:spacing w:val="20"/>
          <w:sz w:val="24"/>
          <w:szCs w:val="28"/>
        </w:rPr>
        <w:t>EOMETRY</w:t>
      </w:r>
      <w:r w:rsidRPr="00D20793">
        <w:rPr>
          <w:rFonts w:ascii="Bahnschrift SemiBold SemiConden" w:eastAsia="黑体" w:hAnsi="Bahnschrift SemiBold SemiConden"/>
          <w:b/>
          <w:bCs/>
          <w:spacing w:val="20"/>
          <w:sz w:val="24"/>
          <w:szCs w:val="28"/>
        </w:rPr>
        <w:t xml:space="preserve"> </w:t>
      </w:r>
      <w:r w:rsidRPr="00D20793">
        <w:rPr>
          <w:rFonts w:ascii="Bahnschrift SemiBold SemiConden" w:eastAsia="黑体" w:hAnsi="Bahnschrift SemiBold SemiConden" w:hint="eastAsia"/>
          <w:b/>
          <w:bCs/>
          <w:spacing w:val="20"/>
          <w:sz w:val="24"/>
          <w:szCs w:val="28"/>
        </w:rPr>
        <w:t>PARAMETERS</w:t>
      </w:r>
      <w:r w:rsidRPr="00EC569A">
        <w:rPr>
          <w:rFonts w:ascii="微软雅黑" w:eastAsia="微软雅黑" w:hAnsi="微软雅黑" w:hint="eastAsia"/>
          <w:b/>
          <w:bCs/>
          <w:sz w:val="28"/>
          <w:szCs w:val="32"/>
        </w:rPr>
        <w:t>：</w:t>
      </w:r>
    </w:p>
    <w:p w14:paraId="7958D349"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交货长度： </w:t>
      </w:r>
      <w:r>
        <w:rPr>
          <w:rFonts w:ascii="微软雅黑" w:eastAsia="微软雅黑" w:hAnsi="微软雅黑"/>
          <w:sz w:val="24"/>
          <w:szCs w:val="28"/>
        </w:rPr>
        <w:t xml:space="preserve">                                   </w:t>
      </w:r>
      <w:r>
        <w:rPr>
          <w:rFonts w:ascii="微软雅黑" w:eastAsia="微软雅黑" w:hAnsi="微软雅黑" w:hint="eastAsia"/>
          <w:sz w:val="24"/>
          <w:szCs w:val="28"/>
        </w:rPr>
        <w:t>1~10</w:t>
      </w:r>
      <w:r>
        <w:rPr>
          <w:rFonts w:ascii="微软雅黑" w:eastAsia="微软雅黑" w:hAnsi="微软雅黑"/>
          <w:sz w:val="24"/>
          <w:szCs w:val="28"/>
        </w:rPr>
        <w:t xml:space="preserve"> </w:t>
      </w:r>
      <w:r>
        <w:rPr>
          <w:rFonts w:ascii="微软雅黑" w:eastAsia="微软雅黑" w:hAnsi="微软雅黑" w:hint="eastAsia"/>
          <w:sz w:val="24"/>
          <w:szCs w:val="28"/>
        </w:rPr>
        <w:t>km</w:t>
      </w:r>
    </w:p>
    <w:p w14:paraId="5FAE80CB"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包层直径： </w:t>
      </w:r>
      <w:r>
        <w:rPr>
          <w:rFonts w:ascii="微软雅黑" w:eastAsia="微软雅黑" w:hAnsi="微软雅黑"/>
          <w:sz w:val="24"/>
          <w:szCs w:val="28"/>
        </w:rPr>
        <w:t xml:space="preserve">                                  </w:t>
      </w:r>
      <w:r>
        <w:rPr>
          <w:rFonts w:ascii="微软雅黑" w:eastAsia="微软雅黑" w:hAnsi="微软雅黑" w:hint="eastAsia"/>
          <w:sz w:val="24"/>
          <w:szCs w:val="28"/>
        </w:rPr>
        <w:t>150±1</w:t>
      </w:r>
      <w:r>
        <w:rPr>
          <w:rFonts w:ascii="微软雅黑" w:eastAsia="微软雅黑" w:hAnsi="微软雅黑"/>
          <w:sz w:val="24"/>
          <w:szCs w:val="28"/>
        </w:rPr>
        <w:t xml:space="preserve"> </w:t>
      </w:r>
      <w:r>
        <w:rPr>
          <w:rFonts w:ascii="微软雅黑" w:eastAsia="微软雅黑" w:hAnsi="微软雅黑" w:hint="eastAsia"/>
          <w:sz w:val="24"/>
          <w:szCs w:val="28"/>
        </w:rPr>
        <w:t>µm</w:t>
      </w:r>
    </w:p>
    <w:p w14:paraId="448FCD87"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涂敷层直径： </w:t>
      </w:r>
      <w:r>
        <w:rPr>
          <w:rFonts w:ascii="微软雅黑" w:eastAsia="微软雅黑" w:hAnsi="微软雅黑"/>
          <w:sz w:val="24"/>
          <w:szCs w:val="28"/>
        </w:rPr>
        <w:t xml:space="preserve">                                </w:t>
      </w:r>
      <w:r>
        <w:rPr>
          <w:rFonts w:ascii="微软雅黑" w:eastAsia="微软雅黑" w:hAnsi="微软雅黑" w:hint="eastAsia"/>
          <w:sz w:val="24"/>
          <w:szCs w:val="28"/>
        </w:rPr>
        <w:t>180±5</w:t>
      </w:r>
      <w:r>
        <w:rPr>
          <w:rFonts w:ascii="微软雅黑" w:eastAsia="微软雅黑" w:hAnsi="微软雅黑"/>
          <w:sz w:val="24"/>
          <w:szCs w:val="28"/>
        </w:rPr>
        <w:t xml:space="preserve"> </w:t>
      </w:r>
      <w:r>
        <w:rPr>
          <w:rFonts w:ascii="微软雅黑" w:eastAsia="微软雅黑" w:hAnsi="微软雅黑" w:hint="eastAsia"/>
          <w:sz w:val="24"/>
          <w:szCs w:val="28"/>
        </w:rPr>
        <w:t>µm</w:t>
      </w:r>
    </w:p>
    <w:p w14:paraId="5BCC8F74"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芯包层同心度： </w:t>
      </w:r>
      <w:r>
        <w:rPr>
          <w:rFonts w:ascii="微软雅黑" w:eastAsia="微软雅黑" w:hAnsi="微软雅黑"/>
          <w:sz w:val="24"/>
          <w:szCs w:val="28"/>
        </w:rPr>
        <w:t xml:space="preserve">                                </w:t>
      </w:r>
      <w:r>
        <w:rPr>
          <w:rFonts w:ascii="微软雅黑" w:eastAsia="微软雅黑" w:hAnsi="微软雅黑" w:hint="eastAsia"/>
          <w:sz w:val="24"/>
          <w:szCs w:val="28"/>
        </w:rPr>
        <w:t>≤</w:t>
      </w:r>
      <w:r>
        <w:rPr>
          <w:rFonts w:ascii="微软雅黑" w:eastAsia="微软雅黑" w:hAnsi="微软雅黑"/>
          <w:sz w:val="24"/>
          <w:szCs w:val="28"/>
        </w:rPr>
        <w:t xml:space="preserve">3 </w:t>
      </w:r>
      <w:r>
        <w:rPr>
          <w:rFonts w:ascii="微软雅黑" w:eastAsia="微软雅黑" w:hAnsi="微软雅黑" w:hint="eastAsia"/>
          <w:sz w:val="24"/>
          <w:szCs w:val="28"/>
        </w:rPr>
        <w:t>µm</w:t>
      </w:r>
    </w:p>
    <w:p w14:paraId="51A8460F"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包层不圆度： </w:t>
      </w:r>
      <w:r>
        <w:rPr>
          <w:rFonts w:ascii="微软雅黑" w:eastAsia="微软雅黑" w:hAnsi="微软雅黑"/>
          <w:sz w:val="24"/>
          <w:szCs w:val="28"/>
        </w:rPr>
        <w:t xml:space="preserve">                                  </w:t>
      </w:r>
      <w:r>
        <w:rPr>
          <w:rFonts w:ascii="微软雅黑" w:eastAsia="微软雅黑" w:hAnsi="微软雅黑" w:hint="eastAsia"/>
          <w:sz w:val="24"/>
          <w:szCs w:val="28"/>
        </w:rPr>
        <w:t>≤0.5</w:t>
      </w:r>
      <w:r>
        <w:rPr>
          <w:rFonts w:ascii="微软雅黑" w:eastAsia="微软雅黑" w:hAnsi="微软雅黑"/>
          <w:sz w:val="24"/>
          <w:szCs w:val="28"/>
        </w:rPr>
        <w:t xml:space="preserve"> </w:t>
      </w:r>
    </w:p>
    <w:p w14:paraId="3F947D06" w14:textId="77777777" w:rsidR="00885176" w:rsidRDefault="00885176" w:rsidP="00885176">
      <w:pPr>
        <w:spacing w:before="240"/>
        <w:rPr>
          <w:rFonts w:ascii="微软雅黑" w:eastAsia="微软雅黑" w:hAnsi="微软雅黑"/>
          <w:b/>
          <w:bCs/>
          <w:sz w:val="28"/>
          <w:szCs w:val="32"/>
        </w:rPr>
      </w:pPr>
      <w:r>
        <w:rPr>
          <w:rFonts w:ascii="黑体" w:eastAsia="黑体" w:hAnsi="黑体"/>
          <w:b/>
          <w:bCs/>
          <w:noProof/>
          <w:sz w:val="24"/>
          <w:szCs w:val="28"/>
        </w:rPr>
        <mc:AlternateContent>
          <mc:Choice Requires="wps">
            <w:drawing>
              <wp:anchor distT="0" distB="0" distL="114300" distR="114300" simplePos="0" relativeHeight="251685888" behindDoc="0" locked="0" layoutInCell="1" allowOverlap="1" wp14:anchorId="319D4FBD" wp14:editId="7B08C68B">
                <wp:simplePos x="0" y="0"/>
                <wp:positionH relativeFrom="column">
                  <wp:posOffset>-71755</wp:posOffset>
                </wp:positionH>
                <wp:positionV relativeFrom="paragraph">
                  <wp:posOffset>175260</wp:posOffset>
                </wp:positionV>
                <wp:extent cx="587502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875020" cy="0"/>
                        </a:xfrm>
                        <a:prstGeom prst="line">
                          <a:avLst/>
                        </a:prstGeom>
                        <a:ln w="1270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D8CCA5" id="直接连接符 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13.8pt" to="45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" strokecolor="#347c73" strokeweight="1pt">
                <v:stroke joinstyle="miter"/>
              </v:line>
            </w:pict>
          </mc:Fallback>
        </mc:AlternateContent>
      </w:r>
      <w:r w:rsidRPr="00B548F9">
        <w:rPr>
          <w:rFonts w:ascii="微软雅黑" w:eastAsia="微软雅黑" w:hAnsi="微软雅黑" w:hint="eastAsia"/>
          <w:sz w:val="28"/>
          <w:szCs w:val="32"/>
        </w:rPr>
        <w:t>涂敷性能</w:t>
      </w:r>
      <w:r>
        <w:rPr>
          <w:rFonts w:ascii="微软雅黑" w:eastAsia="微软雅黑" w:hAnsi="微软雅黑" w:hint="eastAsia"/>
          <w:sz w:val="28"/>
          <w:szCs w:val="32"/>
        </w:rPr>
        <w:t xml:space="preserve"> </w:t>
      </w:r>
      <w:r w:rsidRPr="00D20793">
        <w:rPr>
          <w:rFonts w:ascii="Bahnschrift SemiBold SemiConden" w:eastAsia="黑体" w:hAnsi="Bahnschrift SemiBold SemiConden" w:hint="eastAsia"/>
          <w:b/>
          <w:bCs/>
          <w:spacing w:val="20"/>
          <w:sz w:val="24"/>
          <w:szCs w:val="28"/>
        </w:rPr>
        <w:t>COATING</w:t>
      </w:r>
      <w:r w:rsidRPr="00D20793">
        <w:rPr>
          <w:rFonts w:ascii="Bahnschrift SemiBold SemiConden" w:eastAsia="黑体" w:hAnsi="Bahnschrift SemiBold SemiConden"/>
          <w:b/>
          <w:bCs/>
          <w:spacing w:val="20"/>
          <w:sz w:val="24"/>
          <w:szCs w:val="28"/>
        </w:rPr>
        <w:t xml:space="preserve"> </w:t>
      </w:r>
      <w:r w:rsidRPr="00D20793">
        <w:rPr>
          <w:rFonts w:ascii="Bahnschrift SemiBold SemiConden" w:eastAsia="黑体" w:hAnsi="Bahnschrift SemiBold SemiConden" w:hint="eastAsia"/>
          <w:b/>
          <w:bCs/>
          <w:spacing w:val="20"/>
          <w:sz w:val="24"/>
          <w:szCs w:val="28"/>
        </w:rPr>
        <w:t>PROPERTIES</w:t>
      </w:r>
      <w:r w:rsidRPr="00EC569A">
        <w:rPr>
          <w:rFonts w:ascii="微软雅黑" w:eastAsia="微软雅黑" w:hAnsi="微软雅黑" w:hint="eastAsia"/>
          <w:b/>
          <w:bCs/>
          <w:sz w:val="28"/>
          <w:szCs w:val="32"/>
        </w:rPr>
        <w:t>：</w:t>
      </w:r>
    </w:p>
    <w:p w14:paraId="3E8D2546" w14:textId="77777777" w:rsidR="00885176" w:rsidRDefault="00885176" w:rsidP="00885176">
      <w:pPr>
        <w:spacing w:line="400" w:lineRule="exact"/>
        <w:ind w:firstLineChars="200" w:firstLine="480"/>
        <w:rPr>
          <w:rFonts w:ascii="微软雅黑" w:eastAsia="微软雅黑" w:hAnsi="微软雅黑"/>
          <w:sz w:val="24"/>
          <w:szCs w:val="28"/>
        </w:rPr>
      </w:pPr>
      <w:r w:rsidRPr="008E0699">
        <w:rPr>
          <w:rFonts w:ascii="微软雅黑" w:eastAsia="微软雅黑" w:hAnsi="微软雅黑" w:hint="eastAsia"/>
          <w:sz w:val="24"/>
          <w:szCs w:val="28"/>
        </w:rPr>
        <w:t>涂层材料</w:t>
      </w:r>
      <w:r>
        <w:rPr>
          <w:rFonts w:ascii="微软雅黑" w:eastAsia="微软雅黑" w:hAnsi="微软雅黑" w:hint="eastAsia"/>
          <w:sz w:val="24"/>
          <w:szCs w:val="28"/>
        </w:rPr>
        <w:t xml:space="preserve">： </w:t>
      </w:r>
      <w:r>
        <w:rPr>
          <w:rFonts w:ascii="微软雅黑" w:eastAsia="微软雅黑" w:hAnsi="微软雅黑"/>
          <w:sz w:val="24"/>
          <w:szCs w:val="28"/>
        </w:rPr>
        <w:t xml:space="preserve">                                   </w:t>
      </w:r>
      <w:r>
        <w:rPr>
          <w:rFonts w:ascii="微软雅黑" w:eastAsia="微软雅黑" w:hAnsi="微软雅黑" w:hint="eastAsia"/>
          <w:sz w:val="24"/>
          <w:szCs w:val="28"/>
        </w:rPr>
        <w:t>聚酰亚胺</w:t>
      </w:r>
    </w:p>
    <w:p w14:paraId="47DBBCF4" w14:textId="77777777" w:rsidR="00885176" w:rsidRDefault="00885176" w:rsidP="00885176">
      <w:pPr>
        <w:spacing w:line="400" w:lineRule="exact"/>
        <w:ind w:firstLineChars="200" w:firstLine="480"/>
        <w:rPr>
          <w:rFonts w:ascii="微软雅黑" w:eastAsia="微软雅黑" w:hAnsi="微软雅黑"/>
          <w:sz w:val="24"/>
          <w:szCs w:val="28"/>
        </w:rPr>
      </w:pPr>
      <w:r>
        <w:rPr>
          <w:rFonts w:ascii="微软雅黑" w:eastAsia="微软雅黑" w:hAnsi="微软雅黑" w:hint="eastAsia"/>
          <w:sz w:val="24"/>
          <w:szCs w:val="28"/>
        </w:rPr>
        <w:t xml:space="preserve">长期使用温度： </w:t>
      </w:r>
      <w:r>
        <w:rPr>
          <w:rFonts w:ascii="微软雅黑" w:eastAsia="微软雅黑" w:hAnsi="微软雅黑"/>
          <w:sz w:val="24"/>
          <w:szCs w:val="28"/>
        </w:rPr>
        <w:t xml:space="preserve">                             </w:t>
      </w:r>
      <w:r>
        <w:rPr>
          <w:rFonts w:ascii="微软雅黑" w:eastAsia="微软雅黑" w:hAnsi="微软雅黑" w:hint="eastAsia"/>
          <w:sz w:val="24"/>
          <w:szCs w:val="28"/>
        </w:rPr>
        <w:t>-55~300</w:t>
      </w:r>
      <w:r>
        <w:rPr>
          <w:rFonts w:ascii="微软雅黑" w:eastAsia="微软雅黑" w:hAnsi="微软雅黑"/>
          <w:sz w:val="24"/>
          <w:szCs w:val="28"/>
        </w:rPr>
        <w:t xml:space="preserve"> </w:t>
      </w:r>
      <w:r>
        <w:rPr>
          <w:rFonts w:ascii="微软雅黑" w:eastAsia="微软雅黑" w:hAnsi="微软雅黑" w:hint="eastAsia"/>
          <w:sz w:val="24"/>
          <w:szCs w:val="28"/>
        </w:rPr>
        <w:t>℃</w:t>
      </w:r>
    </w:p>
    <w:p w14:paraId="53ECC444" w14:textId="77777777" w:rsidR="00885176" w:rsidRPr="008E0699" w:rsidRDefault="00885176" w:rsidP="00885176">
      <w:pPr>
        <w:spacing w:line="400" w:lineRule="exact"/>
        <w:ind w:firstLineChars="200" w:firstLine="480"/>
        <w:rPr>
          <w:rFonts w:ascii="微软雅黑" w:eastAsia="微软雅黑" w:hAnsi="微软雅黑"/>
          <w:sz w:val="24"/>
          <w:szCs w:val="28"/>
        </w:rPr>
      </w:pPr>
      <w:r w:rsidRPr="008E0699">
        <w:rPr>
          <w:rFonts w:ascii="微软雅黑" w:eastAsia="微软雅黑" w:hAnsi="微软雅黑" w:hint="eastAsia"/>
          <w:sz w:val="24"/>
          <w:szCs w:val="28"/>
        </w:rPr>
        <w:t>短期耐受温度：</w:t>
      </w:r>
      <w:r>
        <w:rPr>
          <w:rFonts w:ascii="微软雅黑" w:eastAsia="微软雅黑" w:hAnsi="微软雅黑" w:hint="eastAsia"/>
          <w:sz w:val="24"/>
          <w:szCs w:val="28"/>
        </w:rPr>
        <w:t xml:space="preserve"> </w:t>
      </w:r>
      <w:r>
        <w:rPr>
          <w:rFonts w:ascii="微软雅黑" w:eastAsia="微软雅黑" w:hAnsi="微软雅黑"/>
          <w:sz w:val="24"/>
          <w:szCs w:val="28"/>
        </w:rPr>
        <w:t xml:space="preserve">                                  </w:t>
      </w:r>
      <w:r>
        <w:rPr>
          <w:rFonts w:ascii="微软雅黑" w:eastAsia="微软雅黑" w:hAnsi="微软雅黑" w:hint="eastAsia"/>
          <w:sz w:val="24"/>
          <w:szCs w:val="28"/>
        </w:rPr>
        <w:t>400</w:t>
      </w:r>
      <w:r>
        <w:rPr>
          <w:rFonts w:ascii="微软雅黑" w:eastAsia="微软雅黑" w:hAnsi="微软雅黑"/>
          <w:sz w:val="24"/>
          <w:szCs w:val="28"/>
        </w:rPr>
        <w:t xml:space="preserve"> </w:t>
      </w:r>
      <w:r>
        <w:rPr>
          <w:rFonts w:ascii="微软雅黑" w:eastAsia="微软雅黑" w:hAnsi="微软雅黑" w:hint="eastAsia"/>
          <w:sz w:val="24"/>
          <w:szCs w:val="28"/>
        </w:rPr>
        <w:t>℃</w:t>
      </w:r>
    </w:p>
    <w:p w14:paraId="3D32468F" w14:textId="77777777" w:rsidR="00885176" w:rsidRDefault="00885176" w:rsidP="00885176">
      <w:pPr>
        <w:spacing w:before="240"/>
        <w:rPr>
          <w:rFonts w:ascii="微软雅黑" w:eastAsia="微软雅黑" w:hAnsi="微软雅黑"/>
          <w:sz w:val="28"/>
          <w:szCs w:val="32"/>
        </w:rPr>
      </w:pPr>
      <w:r>
        <w:rPr>
          <w:rFonts w:ascii="黑体" w:eastAsia="黑体" w:hAnsi="黑体"/>
          <w:b/>
          <w:bCs/>
          <w:noProof/>
          <w:sz w:val="24"/>
          <w:szCs w:val="28"/>
        </w:rPr>
        <mc:AlternateContent>
          <mc:Choice Requires="wps">
            <w:drawing>
              <wp:anchor distT="0" distB="0" distL="114300" distR="114300" simplePos="0" relativeHeight="251686912" behindDoc="0" locked="0" layoutInCell="1" allowOverlap="1" wp14:anchorId="1AB5CE3D" wp14:editId="4BB5CADC">
                <wp:simplePos x="0" y="0"/>
                <wp:positionH relativeFrom="column">
                  <wp:posOffset>-71755</wp:posOffset>
                </wp:positionH>
                <wp:positionV relativeFrom="paragraph">
                  <wp:posOffset>149860</wp:posOffset>
                </wp:positionV>
                <wp:extent cx="587502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875020" cy="0"/>
                        </a:xfrm>
                        <a:prstGeom prst="line">
                          <a:avLst/>
                        </a:prstGeom>
                        <a:ln w="1270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711EA6" id="直接连接符 6"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11.8pt" to="456.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" strokecolor="#347c73" strokeweight="1pt">
                <v:stroke joinstyle="miter"/>
              </v:line>
            </w:pict>
          </mc:Fallback>
        </mc:AlternateContent>
      </w:r>
      <w:r w:rsidRPr="00B548F9">
        <w:rPr>
          <w:rFonts w:ascii="微软雅黑" w:eastAsia="微软雅黑" w:hAnsi="微软雅黑" w:hint="eastAsia"/>
          <w:sz w:val="28"/>
          <w:szCs w:val="32"/>
        </w:rPr>
        <w:t>机械性能</w:t>
      </w:r>
      <w:r>
        <w:rPr>
          <w:rFonts w:ascii="微软雅黑" w:eastAsia="微软雅黑" w:hAnsi="微软雅黑" w:hint="eastAsia"/>
          <w:sz w:val="28"/>
          <w:szCs w:val="32"/>
        </w:rPr>
        <w:t xml:space="preserve"> </w:t>
      </w:r>
      <w:r w:rsidRPr="00D20793">
        <w:rPr>
          <w:rFonts w:ascii="Bahnschrift SemiBold SemiConden" w:eastAsia="黑体" w:hAnsi="Bahnschrift SemiBold SemiConden"/>
          <w:b/>
          <w:bCs/>
          <w:spacing w:val="20"/>
          <w:sz w:val="24"/>
          <w:szCs w:val="28"/>
        </w:rPr>
        <w:t xml:space="preserve">MECHANICAL </w:t>
      </w:r>
      <w:r w:rsidRPr="00D20793">
        <w:rPr>
          <w:rFonts w:ascii="Bahnschrift SemiBold SemiConden" w:eastAsia="黑体" w:hAnsi="Bahnschrift SemiBold SemiConden" w:hint="eastAsia"/>
          <w:b/>
          <w:bCs/>
          <w:spacing w:val="20"/>
          <w:sz w:val="24"/>
          <w:szCs w:val="28"/>
        </w:rPr>
        <w:t>PROPERTIES</w:t>
      </w:r>
      <w:r w:rsidRPr="00EC569A">
        <w:rPr>
          <w:rFonts w:ascii="微软雅黑" w:eastAsia="微软雅黑" w:hAnsi="微软雅黑" w:hint="eastAsia"/>
          <w:b/>
          <w:bCs/>
          <w:sz w:val="28"/>
          <w:szCs w:val="32"/>
        </w:rPr>
        <w:t>：</w:t>
      </w:r>
    </w:p>
    <w:p w14:paraId="4CC9BE54" w14:textId="77777777" w:rsidR="00885176" w:rsidRDefault="00885176" w:rsidP="00885176">
      <w:pPr>
        <w:spacing w:line="400" w:lineRule="exact"/>
        <w:ind w:firstLineChars="200" w:firstLine="480"/>
        <w:rPr>
          <w:rFonts w:ascii="微软雅黑" w:eastAsia="微软雅黑" w:hAnsi="微软雅黑"/>
          <w:sz w:val="24"/>
          <w:szCs w:val="28"/>
        </w:rPr>
      </w:pPr>
      <w:r w:rsidRPr="008E0699">
        <w:rPr>
          <w:rFonts w:ascii="微软雅黑" w:eastAsia="微软雅黑" w:hAnsi="微软雅黑" w:hint="eastAsia"/>
          <w:sz w:val="24"/>
          <w:szCs w:val="28"/>
        </w:rPr>
        <w:t>筛选强度：</w:t>
      </w:r>
      <w:r>
        <w:rPr>
          <w:rFonts w:ascii="微软雅黑" w:eastAsia="微软雅黑" w:hAnsi="微软雅黑" w:hint="eastAsia"/>
          <w:sz w:val="24"/>
          <w:szCs w:val="28"/>
        </w:rPr>
        <w:t xml:space="preserve"> </w:t>
      </w:r>
      <w:r>
        <w:rPr>
          <w:rFonts w:ascii="微软雅黑" w:eastAsia="微软雅黑" w:hAnsi="微软雅黑"/>
          <w:sz w:val="24"/>
          <w:szCs w:val="28"/>
        </w:rPr>
        <w:t xml:space="preserve">                                     1</w:t>
      </w:r>
      <w:r>
        <w:rPr>
          <w:rFonts w:ascii="微软雅黑" w:eastAsia="微软雅黑" w:hAnsi="微软雅黑" w:hint="eastAsia"/>
          <w:sz w:val="24"/>
          <w:szCs w:val="28"/>
        </w:rPr>
        <w:t>00</w:t>
      </w:r>
      <w:r>
        <w:rPr>
          <w:rFonts w:ascii="微软雅黑" w:eastAsia="微软雅黑" w:hAnsi="微软雅黑"/>
          <w:sz w:val="24"/>
          <w:szCs w:val="28"/>
        </w:rPr>
        <w:t xml:space="preserve"> </w:t>
      </w:r>
      <w:proofErr w:type="spellStart"/>
      <w:r>
        <w:rPr>
          <w:rFonts w:ascii="微软雅黑" w:eastAsia="微软雅黑" w:hAnsi="微软雅黑" w:hint="eastAsia"/>
          <w:sz w:val="24"/>
          <w:szCs w:val="28"/>
        </w:rPr>
        <w:t>kpsi</w:t>
      </w:r>
      <w:proofErr w:type="spellEnd"/>
    </w:p>
    <w:p w14:paraId="4D5ED5F1" w14:textId="1A3AC4ED" w:rsidR="000E7585" w:rsidRPr="00885176" w:rsidRDefault="000E7585" w:rsidP="00885176">
      <w:pPr>
        <w:spacing w:before="240"/>
        <w:rPr>
          <w:rFonts w:ascii="微软雅黑" w:eastAsia="微软雅黑" w:hAnsi="微软雅黑"/>
          <w:sz w:val="24"/>
          <w:szCs w:val="28"/>
        </w:rPr>
      </w:pPr>
    </w:p>
    <w:p w14:paraId="5D5EE154" w14:textId="77777777" w:rsidR="000B093A" w:rsidRDefault="000B093A" w:rsidP="000B093A">
      <w:pPr>
        <w:spacing w:line="400" w:lineRule="exact"/>
        <w:rPr>
          <w:rFonts w:ascii="微软雅黑" w:eastAsia="微软雅黑" w:hAnsi="微软雅黑"/>
          <w:sz w:val="24"/>
          <w:szCs w:val="28"/>
        </w:rPr>
      </w:pPr>
    </w:p>
    <w:p w14:paraId="7939D830" w14:textId="5BA17204" w:rsidR="000B093A" w:rsidRDefault="000B093A" w:rsidP="000E7585">
      <w:pPr>
        <w:spacing w:line="400" w:lineRule="exact"/>
        <w:ind w:firstLineChars="200" w:firstLine="480"/>
        <w:rPr>
          <w:rFonts w:ascii="微软雅黑" w:eastAsia="微软雅黑" w:hAnsi="微软雅黑"/>
          <w:sz w:val="24"/>
          <w:szCs w:val="28"/>
        </w:rPr>
      </w:pPr>
    </w:p>
    <w:p w14:paraId="5B9FECF3" w14:textId="0010FA0D" w:rsidR="00885176" w:rsidRDefault="00885176" w:rsidP="000E7585">
      <w:pPr>
        <w:spacing w:line="400" w:lineRule="exact"/>
        <w:ind w:firstLineChars="200" w:firstLine="480"/>
        <w:rPr>
          <w:rFonts w:ascii="微软雅黑" w:eastAsia="微软雅黑" w:hAnsi="微软雅黑"/>
          <w:sz w:val="24"/>
          <w:szCs w:val="28"/>
        </w:rPr>
      </w:pPr>
    </w:p>
    <w:p w14:paraId="265586E3" w14:textId="3A2474DA" w:rsidR="00885176" w:rsidRDefault="00885176" w:rsidP="000E7585">
      <w:pPr>
        <w:spacing w:line="400" w:lineRule="exact"/>
        <w:ind w:firstLineChars="200" w:firstLine="480"/>
        <w:rPr>
          <w:rFonts w:ascii="微软雅黑" w:eastAsia="微软雅黑" w:hAnsi="微软雅黑"/>
          <w:sz w:val="24"/>
          <w:szCs w:val="28"/>
        </w:rPr>
      </w:pPr>
    </w:p>
    <w:p w14:paraId="308C21C2" w14:textId="77777777" w:rsidR="00885176" w:rsidRDefault="00885176" w:rsidP="000E7585">
      <w:pPr>
        <w:spacing w:line="400" w:lineRule="exact"/>
        <w:ind w:firstLineChars="200" w:firstLine="480"/>
        <w:rPr>
          <w:rFonts w:ascii="微软雅黑" w:eastAsia="微软雅黑" w:hAnsi="微软雅黑"/>
          <w:sz w:val="24"/>
          <w:szCs w:val="28"/>
        </w:rPr>
      </w:pPr>
    </w:p>
    <w:p w14:paraId="78DAEA65" w14:textId="63ED4230" w:rsidR="000B093A" w:rsidRDefault="000B093A" w:rsidP="000E7585">
      <w:pPr>
        <w:spacing w:line="400" w:lineRule="exact"/>
        <w:ind w:firstLineChars="200" w:firstLine="482"/>
        <w:rPr>
          <w:rFonts w:ascii="微软雅黑" w:eastAsia="微软雅黑" w:hAnsi="微软雅黑"/>
          <w:sz w:val="24"/>
          <w:szCs w:val="28"/>
        </w:rPr>
      </w:pPr>
      <w:r>
        <w:rPr>
          <w:rFonts w:ascii="黑体" w:eastAsia="黑体" w:hAnsi="黑体"/>
          <w:b/>
          <w:bCs/>
          <w:noProof/>
          <w:sz w:val="24"/>
          <w:szCs w:val="28"/>
        </w:rPr>
        <mc:AlternateContent>
          <mc:Choice Requires="wps">
            <w:drawing>
              <wp:anchor distT="0" distB="0" distL="114300" distR="114300" simplePos="0" relativeHeight="251680768" behindDoc="0" locked="0" layoutInCell="1" allowOverlap="1" wp14:anchorId="1F176DD9" wp14:editId="6CEB02D2">
                <wp:simplePos x="0" y="0"/>
                <wp:positionH relativeFrom="column">
                  <wp:posOffset>-75565</wp:posOffset>
                </wp:positionH>
                <wp:positionV relativeFrom="paragraph">
                  <wp:posOffset>207010</wp:posOffset>
                </wp:positionV>
                <wp:extent cx="587502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875020" cy="0"/>
                        </a:xfrm>
                        <a:prstGeom prst="line">
                          <a:avLst/>
                        </a:prstGeom>
                        <a:ln w="1905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1F197D" id="直接连接符 12"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16.3pt" to="456.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" strokecolor="#347c73" strokeweight="1.5pt">
                <v:stroke joinstyle="miter"/>
              </v:line>
            </w:pict>
          </mc:Fallback>
        </mc:AlternateContent>
      </w:r>
    </w:p>
    <w:p w14:paraId="3B77F3FE" w14:textId="2354F017" w:rsidR="000E7585" w:rsidRPr="000B093A" w:rsidRDefault="000B093A" w:rsidP="000B093A">
      <w:pPr>
        <w:spacing w:line="400" w:lineRule="exact"/>
        <w:ind w:firstLineChars="150" w:firstLine="270"/>
        <w:rPr>
          <w:rFonts w:ascii="微软雅黑" w:eastAsia="微软雅黑" w:hAnsi="微软雅黑"/>
          <w:sz w:val="18"/>
          <w:szCs w:val="18"/>
        </w:rPr>
      </w:pPr>
      <w:r w:rsidRPr="00D56262">
        <w:rPr>
          <w:rFonts w:ascii="微软雅黑" w:eastAsia="微软雅黑" w:hAnsi="微软雅黑"/>
          <w:sz w:val="18"/>
          <w:szCs w:val="18"/>
        </w:rPr>
        <w:t xml:space="preserve">艾菲博(宁波)光电科技有限责任公司 </w:t>
      </w:r>
      <w:r>
        <w:rPr>
          <w:rFonts w:ascii="微软雅黑" w:eastAsia="微软雅黑" w:hAnsi="微软雅黑"/>
          <w:sz w:val="18"/>
          <w:szCs w:val="18"/>
        </w:rPr>
        <w:t xml:space="preserve">  </w:t>
      </w:r>
      <w:r w:rsidRPr="00D56262">
        <w:rPr>
          <w:rFonts w:ascii="微软雅黑" w:eastAsia="微软雅黑" w:hAnsi="微软雅黑"/>
          <w:sz w:val="18"/>
          <w:szCs w:val="18"/>
        </w:rPr>
        <w:t>浙江省宁波高新区沧海路</w:t>
      </w:r>
      <w:r w:rsidRPr="00D56262">
        <w:rPr>
          <w:rFonts w:ascii="微软雅黑" w:eastAsia="微软雅黑" w:hAnsi="微软雅黑" w:hint="eastAsia"/>
          <w:sz w:val="18"/>
          <w:szCs w:val="18"/>
        </w:rPr>
        <w:t>225</w:t>
      </w:r>
      <w:r w:rsidRPr="00D56262">
        <w:rPr>
          <w:rFonts w:ascii="微软雅黑" w:eastAsia="微软雅黑" w:hAnsi="微软雅黑"/>
          <w:sz w:val="18"/>
          <w:szCs w:val="18"/>
        </w:rPr>
        <w:t xml:space="preserve">号10号楼 </w:t>
      </w:r>
      <w:r>
        <w:rPr>
          <w:rFonts w:ascii="微软雅黑" w:eastAsia="微软雅黑" w:hAnsi="微软雅黑"/>
          <w:sz w:val="18"/>
          <w:szCs w:val="18"/>
        </w:rPr>
        <w:t xml:space="preserve">   </w:t>
      </w:r>
      <w:r w:rsidRPr="00D56262">
        <w:rPr>
          <w:rFonts w:ascii="微软雅黑" w:eastAsia="微软雅黑" w:hAnsi="微软雅黑" w:hint="eastAsia"/>
          <w:sz w:val="18"/>
          <w:szCs w:val="18"/>
        </w:rPr>
        <w:t>TEL.</w:t>
      </w:r>
      <w:r>
        <w:rPr>
          <w:rFonts w:ascii="微软雅黑" w:eastAsia="微软雅黑" w:hAnsi="微软雅黑"/>
          <w:sz w:val="18"/>
          <w:szCs w:val="18"/>
        </w:rPr>
        <w:t xml:space="preserve"> </w:t>
      </w:r>
      <w:r w:rsidRPr="00D56262">
        <w:rPr>
          <w:rFonts w:ascii="微软雅黑" w:eastAsia="微软雅黑" w:hAnsi="微软雅黑" w:hint="eastAsia"/>
          <w:sz w:val="18"/>
          <w:szCs w:val="18"/>
        </w:rPr>
        <w:t>0574</w:t>
      </w:r>
      <w:r w:rsidRPr="00D56262">
        <w:rPr>
          <w:rFonts w:ascii="微软雅黑" w:eastAsia="微软雅黑" w:hAnsi="微软雅黑"/>
          <w:sz w:val="18"/>
          <w:szCs w:val="18"/>
        </w:rPr>
        <w:t xml:space="preserve"> </w:t>
      </w:r>
      <w:r w:rsidRPr="00D56262">
        <w:rPr>
          <w:rFonts w:ascii="微软雅黑" w:eastAsia="微软雅黑" w:hAnsi="微软雅黑" w:hint="eastAsia"/>
          <w:sz w:val="18"/>
          <w:szCs w:val="18"/>
        </w:rPr>
        <w:t>87919361</w:t>
      </w:r>
      <w:r w:rsidR="000E7585">
        <w:rPr>
          <w:rFonts w:ascii="黑体" w:eastAsia="黑体" w:hAnsi="黑体"/>
          <w:b/>
          <w:bCs/>
          <w:noProof/>
          <w:sz w:val="24"/>
          <w:szCs w:val="28"/>
        </w:rPr>
        <mc:AlternateContent>
          <mc:Choice Requires="wps">
            <w:drawing>
              <wp:anchor distT="0" distB="0" distL="114300" distR="114300" simplePos="0" relativeHeight="251676672" behindDoc="0" locked="0" layoutInCell="1" allowOverlap="1" wp14:anchorId="38ABEA3B" wp14:editId="359BEC12">
                <wp:simplePos x="0" y="0"/>
                <wp:positionH relativeFrom="column">
                  <wp:posOffset>-43815</wp:posOffset>
                </wp:positionH>
                <wp:positionV relativeFrom="paragraph">
                  <wp:posOffset>2670810</wp:posOffset>
                </wp:positionV>
                <wp:extent cx="587502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875020" cy="0"/>
                        </a:xfrm>
                        <a:prstGeom prst="line">
                          <a:avLst/>
                        </a:prstGeom>
                        <a:ln w="19050">
                          <a:solidFill>
                            <a:srgbClr val="347C7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A3D97B" id="直接连接符 10"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210.3pt" to="459.1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" strokecolor="#347c73" strokeweight="1.5pt">
                <v:stroke joinstyle="miter"/>
              </v:line>
            </w:pict>
          </mc:Fallback>
        </mc:AlternateContent>
      </w:r>
    </w:p>
    <w:sectPr w:rsidR="000E7585" w:rsidRPr="000B093A" w:rsidSect="00872C08">
      <w:pgSz w:w="11906" w:h="16838"/>
      <w:pgMar w:top="1440" w:right="1416"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35C6D" w14:textId="77777777" w:rsidR="009339E0" w:rsidRDefault="009339E0" w:rsidP="00203A00">
      <w:r>
        <w:separator/>
      </w:r>
    </w:p>
  </w:endnote>
  <w:endnote w:type="continuationSeparator" w:id="0">
    <w:p w14:paraId="593910D8" w14:textId="77777777" w:rsidR="009339E0" w:rsidRDefault="009339E0" w:rsidP="0020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永中宋体">
    <w:altName w:val="Times New Roman"/>
    <w:charset w:val="01"/>
    <w:family w:val="roman"/>
    <w:pitch w:val="default"/>
    <w:sig w:usb0="00000000"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hnschrift SemiBold SemiConden">
    <w:panose1 w:val="020B0502040204020203"/>
    <w:charset w:val="00"/>
    <w:family w:val="swiss"/>
    <w:pitch w:val="variable"/>
    <w:sig w:usb0="A00002C7" w:usb1="00000002"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仿宋">
    <w:altName w:val="Microsoft Ya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86990" w14:textId="77777777" w:rsidR="009339E0" w:rsidRDefault="009339E0" w:rsidP="00203A00">
      <w:r>
        <w:separator/>
      </w:r>
    </w:p>
  </w:footnote>
  <w:footnote w:type="continuationSeparator" w:id="0">
    <w:p w14:paraId="590F3710" w14:textId="77777777" w:rsidR="009339E0" w:rsidRDefault="009339E0" w:rsidP="00203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6F"/>
    <w:rsid w:val="000B093A"/>
    <w:rsid w:val="000C210E"/>
    <w:rsid w:val="000E7585"/>
    <w:rsid w:val="001276AA"/>
    <w:rsid w:val="00144BAE"/>
    <w:rsid w:val="00165F6C"/>
    <w:rsid w:val="001F126A"/>
    <w:rsid w:val="00203A00"/>
    <w:rsid w:val="0025271B"/>
    <w:rsid w:val="002C0ADD"/>
    <w:rsid w:val="003566EF"/>
    <w:rsid w:val="00375E6F"/>
    <w:rsid w:val="003D0382"/>
    <w:rsid w:val="00475C54"/>
    <w:rsid w:val="004D5509"/>
    <w:rsid w:val="004E78C5"/>
    <w:rsid w:val="00550129"/>
    <w:rsid w:val="005A4B0D"/>
    <w:rsid w:val="005B0DC3"/>
    <w:rsid w:val="005D3A9A"/>
    <w:rsid w:val="006724F6"/>
    <w:rsid w:val="007C66B3"/>
    <w:rsid w:val="007F2611"/>
    <w:rsid w:val="00872C08"/>
    <w:rsid w:val="00885176"/>
    <w:rsid w:val="008E0699"/>
    <w:rsid w:val="0092500A"/>
    <w:rsid w:val="009339E0"/>
    <w:rsid w:val="00AC7F0F"/>
    <w:rsid w:val="00B548F9"/>
    <w:rsid w:val="00D1343E"/>
    <w:rsid w:val="00D20793"/>
    <w:rsid w:val="00D56262"/>
    <w:rsid w:val="00DB77A8"/>
    <w:rsid w:val="00E121BB"/>
    <w:rsid w:val="00EC569A"/>
    <w:rsid w:val="00F8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0D3E2"/>
  <w15:chartTrackingRefBased/>
  <w15:docId w15:val="{5C7DE1D3-CFB5-46E8-B71A-866AC43B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3A00"/>
    <w:rPr>
      <w:sz w:val="18"/>
      <w:szCs w:val="18"/>
    </w:rPr>
  </w:style>
  <w:style w:type="paragraph" w:styleId="a5">
    <w:name w:val="footer"/>
    <w:basedOn w:val="a"/>
    <w:link w:val="a6"/>
    <w:uiPriority w:val="99"/>
    <w:unhideWhenUsed/>
    <w:rsid w:val="00203A00"/>
    <w:pPr>
      <w:tabs>
        <w:tab w:val="center" w:pos="4153"/>
        <w:tab w:val="right" w:pos="8306"/>
      </w:tabs>
      <w:snapToGrid w:val="0"/>
      <w:jc w:val="left"/>
    </w:pPr>
    <w:rPr>
      <w:sz w:val="18"/>
      <w:szCs w:val="18"/>
    </w:rPr>
  </w:style>
  <w:style w:type="character" w:customStyle="1" w:styleId="a6">
    <w:name w:val="页脚 字符"/>
    <w:basedOn w:val="a0"/>
    <w:link w:val="a5"/>
    <w:uiPriority w:val="99"/>
    <w:rsid w:val="00203A00"/>
    <w:rPr>
      <w:sz w:val="18"/>
      <w:szCs w:val="18"/>
    </w:rPr>
  </w:style>
  <w:style w:type="paragraph" w:styleId="a7">
    <w:name w:val="List Paragraph"/>
    <w:basedOn w:val="a"/>
    <w:uiPriority w:val="34"/>
    <w:qFormat/>
    <w:rsid w:val="000E7585"/>
    <w:pPr>
      <w:ind w:firstLineChars="200" w:firstLine="420"/>
    </w:pPr>
    <w:rPr>
      <w:rFonts w:ascii="Times New Roman" w:eastAsia="永中宋体" w:hAnsi="Times New Roman" w:cs="Times New Roman"/>
      <w:szCs w:val="20"/>
    </w:rPr>
  </w:style>
  <w:style w:type="paragraph" w:styleId="a8">
    <w:name w:val="Balloon Text"/>
    <w:basedOn w:val="a"/>
    <w:link w:val="a9"/>
    <w:uiPriority w:val="99"/>
    <w:semiHidden/>
    <w:unhideWhenUsed/>
    <w:rsid w:val="001276AA"/>
    <w:rPr>
      <w:sz w:val="18"/>
      <w:szCs w:val="18"/>
    </w:rPr>
  </w:style>
  <w:style w:type="character" w:customStyle="1" w:styleId="a9">
    <w:name w:val="批注框文本 字符"/>
    <w:basedOn w:val="a0"/>
    <w:link w:val="a8"/>
    <w:uiPriority w:val="99"/>
    <w:semiHidden/>
    <w:rsid w:val="001276AA"/>
    <w:rPr>
      <w:sz w:val="18"/>
      <w:szCs w:val="18"/>
    </w:rPr>
  </w:style>
  <w:style w:type="character" w:styleId="aa">
    <w:name w:val="Strong"/>
    <w:basedOn w:val="a0"/>
    <w:uiPriority w:val="22"/>
    <w:qFormat/>
    <w:rsid w:val="007C6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429C2-C6AE-4C47-94E0-4F2B094F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 郑</dc:creator>
  <cp:keywords/>
  <dc:description/>
  <cp:lastModifiedBy>羽 郑</cp:lastModifiedBy>
  <cp:revision>14</cp:revision>
  <cp:lastPrinted>2019-12-25T05:10:00Z</cp:lastPrinted>
  <dcterms:created xsi:type="dcterms:W3CDTF">2019-12-25T02:39:00Z</dcterms:created>
  <dcterms:modified xsi:type="dcterms:W3CDTF">2020-07-03T07:48:00Z</dcterms:modified>
</cp:coreProperties>
</file>